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42">
        <w:rPr>
          <w:rFonts w:ascii="Times New Roman" w:hAnsi="Times New Roman" w:cs="Times New Roman"/>
          <w:b/>
          <w:sz w:val="24"/>
          <w:szCs w:val="24"/>
        </w:rPr>
        <w:t>Инф</w:t>
      </w:r>
      <w:r w:rsidR="005F6B6C">
        <w:rPr>
          <w:rFonts w:ascii="Times New Roman" w:hAnsi="Times New Roman" w:cs="Times New Roman"/>
          <w:b/>
          <w:sz w:val="24"/>
          <w:szCs w:val="24"/>
        </w:rPr>
        <w:t>ормация по чл. 22б, ал. 2, т. 9</w:t>
      </w:r>
      <w:r w:rsidRPr="007F7542">
        <w:rPr>
          <w:rFonts w:ascii="Times New Roman" w:hAnsi="Times New Roman" w:cs="Times New Roman"/>
          <w:b/>
          <w:sz w:val="24"/>
          <w:szCs w:val="24"/>
        </w:rPr>
        <w:t xml:space="preserve"> от Закона за обществените поръчки</w:t>
      </w:r>
    </w:p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155"/>
        <w:gridCol w:w="3145"/>
      </w:tblGrid>
      <w:tr w:rsidR="007F7542" w:rsidTr="007F7542">
        <w:trPr>
          <w:trHeight w:val="555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542" w:rsidRPr="007F7542" w:rsidRDefault="005F6B6C" w:rsidP="0087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Освобождаване на гаранции за участие в обществена поръчка с предмет: </w:t>
            </w:r>
            <w:r w:rsidR="00874E6C">
              <w:rPr>
                <w:rFonts w:ascii="Times New Roman" w:hAnsi="Times New Roman" w:cs="Times New Roman"/>
                <w:b/>
                <w:sz w:val="24"/>
                <w:szCs w:val="24"/>
              </w:rPr>
              <w:t>„Осигуряване на самолетни билети за превоз на пътници и багаж и съпътстващи услуги при служебните пътувания на служителите на МТ“</w:t>
            </w:r>
          </w:p>
        </w:tc>
      </w:tr>
      <w:tr w:rsidR="007F7542" w:rsidTr="007F7542">
        <w:trPr>
          <w:trHeight w:val="300"/>
        </w:trPr>
        <w:tc>
          <w:tcPr>
            <w:tcW w:w="2340" w:type="dxa"/>
            <w:shd w:val="clear" w:color="auto" w:fill="F2F2F2" w:themeFill="background1" w:themeFillShade="F2"/>
          </w:tcPr>
          <w:p w:rsidR="007F7542" w:rsidRDefault="005F6B6C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 w:rsidR="00F73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7F7542" w:rsidRDefault="007F7542" w:rsidP="005F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на </w:t>
            </w:r>
            <w:r w:rsidR="005F6B6C">
              <w:rPr>
                <w:rFonts w:ascii="Times New Roman" w:hAnsi="Times New Roman" w:cs="Times New Roman"/>
                <w:b/>
                <w:sz w:val="24"/>
                <w:szCs w:val="24"/>
              </w:rPr>
              <w:t>гаранцията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Pr="00F73C5A" w:rsidRDefault="00874E6C" w:rsidP="00A1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A10968" w:rsidRPr="00F73C5A">
              <w:rPr>
                <w:rFonts w:ascii="Times New Roman" w:hAnsi="Times New Roman" w:cs="Times New Roman"/>
                <w:sz w:val="24"/>
                <w:szCs w:val="24"/>
              </w:rPr>
              <w:t>Аргус</w:t>
            </w:r>
            <w:proofErr w:type="spellEnd"/>
            <w:r w:rsidR="00A10968"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968" w:rsidRPr="00F73C5A">
              <w:rPr>
                <w:rFonts w:ascii="Times New Roman" w:hAnsi="Times New Roman" w:cs="Times New Roman"/>
                <w:sz w:val="24"/>
                <w:szCs w:val="24"/>
              </w:rPr>
              <w:t>Травел</w:t>
            </w:r>
            <w:proofErr w:type="spellEnd"/>
            <w:r w:rsidR="00A10968"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 Интернешънъл</w:t>
            </w: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“ ЕООД</w:t>
            </w:r>
          </w:p>
        </w:tc>
        <w:tc>
          <w:tcPr>
            <w:tcW w:w="4155" w:type="dxa"/>
          </w:tcPr>
          <w:p w:rsidR="007F7542" w:rsidRPr="00F73C5A" w:rsidRDefault="00874E6C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Чл. 52, ал. 1 от Вътрешните правила за възлагане на обществените поръчки в МТ и чл. 62, ал. 1, т. 1 от ЗОП</w:t>
            </w:r>
          </w:p>
          <w:p w:rsidR="00F73C5A" w:rsidRPr="00F73C5A" w:rsidRDefault="00F73C5A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73C5A" w:rsidRPr="00F73C5A" w:rsidRDefault="00F73C5A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09.07.2015 г. </w:t>
            </w:r>
          </w:p>
        </w:tc>
        <w:tc>
          <w:tcPr>
            <w:tcW w:w="3145" w:type="dxa"/>
          </w:tcPr>
          <w:p w:rsidR="007F7542" w:rsidRPr="00F73C5A" w:rsidRDefault="00874E6C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525CBC" w:rsidRPr="00F73C5A" w:rsidRDefault="00525CBC" w:rsidP="00525CBC">
            <w:pPr>
              <w:ind w:hanging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„Посока Ком – </w:t>
            </w:r>
          </w:p>
          <w:p w:rsidR="007F7542" w:rsidRPr="00F73C5A" w:rsidRDefault="00525CBC" w:rsidP="00525CBC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България </w:t>
            </w:r>
            <w:proofErr w:type="spellStart"/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“ ДЗЗД</w:t>
            </w:r>
          </w:p>
        </w:tc>
        <w:tc>
          <w:tcPr>
            <w:tcW w:w="4155" w:type="dxa"/>
          </w:tcPr>
          <w:p w:rsidR="007F7542" w:rsidRPr="00F73C5A" w:rsidRDefault="00525CBC" w:rsidP="00525CBC">
            <w:pPr>
              <w:ind w:firstLine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Чл. 52, ал. 1 от Вътрешните правила за възлагане на обществените поръчки в МТ и чл. 62, ал. 1, т. 1 от ЗОП</w:t>
            </w:r>
          </w:p>
          <w:p w:rsidR="00F73C5A" w:rsidRPr="00F73C5A" w:rsidRDefault="00F73C5A" w:rsidP="00525CBC">
            <w:pPr>
              <w:ind w:firstLine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09.07.2015 г. </w:t>
            </w:r>
          </w:p>
        </w:tc>
        <w:tc>
          <w:tcPr>
            <w:tcW w:w="3145" w:type="dxa"/>
          </w:tcPr>
          <w:p w:rsidR="007F7542" w:rsidRPr="00F73C5A" w:rsidRDefault="00525CBC" w:rsidP="007F7542">
            <w:pPr>
              <w:ind w:hanging="16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1 500, 00</w:t>
            </w:r>
          </w:p>
        </w:tc>
      </w:tr>
      <w:tr w:rsidR="007F7542" w:rsidTr="007F7542">
        <w:trPr>
          <w:trHeight w:val="247"/>
        </w:trPr>
        <w:tc>
          <w:tcPr>
            <w:tcW w:w="2340" w:type="dxa"/>
          </w:tcPr>
          <w:p w:rsidR="007F7542" w:rsidRPr="00F73C5A" w:rsidRDefault="00525CBC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„Меркурий – 97“ ЕООД</w:t>
            </w:r>
          </w:p>
        </w:tc>
        <w:tc>
          <w:tcPr>
            <w:tcW w:w="4155" w:type="dxa"/>
          </w:tcPr>
          <w:p w:rsidR="007F7542" w:rsidRPr="00F73C5A" w:rsidRDefault="00525CBC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Чл. 52, ал. 1 от Вътрешните правила за възлагане на обществените поръчки в МТ и чл. 62, ал. 1, т. 1 от ЗОП</w:t>
            </w:r>
          </w:p>
          <w:p w:rsidR="00F73C5A" w:rsidRPr="00F73C5A" w:rsidRDefault="00F73C5A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 xml:space="preserve">08.07.2015 г. </w:t>
            </w:r>
          </w:p>
        </w:tc>
        <w:tc>
          <w:tcPr>
            <w:tcW w:w="3145" w:type="dxa"/>
          </w:tcPr>
          <w:p w:rsidR="007F7542" w:rsidRPr="00F73C5A" w:rsidRDefault="00525CBC" w:rsidP="007F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5A">
              <w:rPr>
                <w:rFonts w:ascii="Times New Roman" w:hAnsi="Times New Roman" w:cs="Times New Roman"/>
                <w:sz w:val="24"/>
                <w:szCs w:val="24"/>
              </w:rPr>
              <w:t>1 500, 00</w:t>
            </w:r>
          </w:p>
        </w:tc>
      </w:tr>
    </w:tbl>
    <w:p w:rsidR="007F7542" w:rsidRPr="007F7542" w:rsidRDefault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542" w:rsidRPr="007F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42"/>
    <w:rsid w:val="00041BAF"/>
    <w:rsid w:val="000B6AE8"/>
    <w:rsid w:val="003A6ADC"/>
    <w:rsid w:val="00525CBC"/>
    <w:rsid w:val="005F6B6C"/>
    <w:rsid w:val="007F7542"/>
    <w:rsid w:val="00874E6C"/>
    <w:rsid w:val="00877EEE"/>
    <w:rsid w:val="00A10968"/>
    <w:rsid w:val="00F70939"/>
    <w:rsid w:val="00F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6D22"/>
  <w15:docId w15:val="{C6063B9F-E2A9-493B-8843-D51F1499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Karcheva</dc:creator>
  <cp:lastModifiedBy>Krasimira Karcheva</cp:lastModifiedBy>
  <cp:revision>5</cp:revision>
  <dcterms:created xsi:type="dcterms:W3CDTF">2016-03-21T09:59:00Z</dcterms:created>
  <dcterms:modified xsi:type="dcterms:W3CDTF">2016-03-21T10:05:00Z</dcterms:modified>
</cp:coreProperties>
</file>