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1F" w:rsidRPr="004E5438" w:rsidRDefault="00BC24FD" w:rsidP="004E5438">
      <w:pPr>
        <w:spacing w:after="0" w:line="360" w:lineRule="auto"/>
        <w:jc w:val="center"/>
        <w:rPr>
          <w:rFonts w:ascii="Times New Roman" w:hAnsi="Times New Roman" w:cs="Times New Roman"/>
          <w:b/>
          <w:sz w:val="24"/>
          <w:szCs w:val="24"/>
        </w:rPr>
      </w:pPr>
      <w:r w:rsidRPr="004E5438">
        <w:rPr>
          <w:rFonts w:ascii="Times New Roman" w:hAnsi="Times New Roman" w:cs="Times New Roman"/>
          <w:b/>
          <w:sz w:val="24"/>
          <w:szCs w:val="24"/>
        </w:rPr>
        <w:t>РЕЗЮМЕ</w:t>
      </w:r>
    </w:p>
    <w:p w:rsidR="00D129D6" w:rsidRPr="004E5438" w:rsidRDefault="00D129D6" w:rsidP="004E5438">
      <w:pPr>
        <w:spacing w:after="0" w:line="360" w:lineRule="auto"/>
        <w:jc w:val="center"/>
        <w:rPr>
          <w:rFonts w:ascii="Times New Roman" w:eastAsia="Times New Roman" w:hAnsi="Times New Roman" w:cs="Times New Roman"/>
          <w:b/>
          <w:sz w:val="24"/>
          <w:szCs w:val="24"/>
          <w:lang w:eastAsia="bg-BG"/>
        </w:rPr>
      </w:pPr>
      <w:r w:rsidRPr="004E5438">
        <w:rPr>
          <w:rFonts w:ascii="Times New Roman" w:eastAsia="Times New Roman" w:hAnsi="Times New Roman" w:cs="Times New Roman"/>
          <w:b/>
          <w:sz w:val="24"/>
          <w:szCs w:val="24"/>
          <w:lang w:eastAsia="bg-BG"/>
        </w:rPr>
        <w:t xml:space="preserve">НА ОТЧЕТ </w:t>
      </w:r>
    </w:p>
    <w:p w:rsidR="00D129D6" w:rsidRPr="004E5438" w:rsidRDefault="00D129D6" w:rsidP="004E5438">
      <w:pPr>
        <w:spacing w:after="0" w:line="360" w:lineRule="auto"/>
        <w:jc w:val="center"/>
        <w:rPr>
          <w:rFonts w:ascii="Times New Roman" w:eastAsia="Times New Roman" w:hAnsi="Times New Roman" w:cs="Times New Roman"/>
          <w:b/>
          <w:sz w:val="24"/>
          <w:szCs w:val="24"/>
          <w:lang w:eastAsia="bg-BG"/>
        </w:rPr>
      </w:pPr>
      <w:r w:rsidRPr="004E5438">
        <w:rPr>
          <w:rFonts w:ascii="Times New Roman" w:eastAsia="Times New Roman" w:hAnsi="Times New Roman" w:cs="Times New Roman"/>
          <w:b/>
          <w:sz w:val="24"/>
          <w:szCs w:val="24"/>
          <w:lang w:eastAsia="bg-BG"/>
        </w:rPr>
        <w:t>ЗА ИЗПЪЛНЕНИЕТО НА ПРОГРАМНИЯ БЮДЖЕТ</w:t>
      </w:r>
    </w:p>
    <w:p w:rsidR="00193230" w:rsidRPr="004E5438" w:rsidRDefault="00193230" w:rsidP="004E5438">
      <w:pPr>
        <w:spacing w:after="0" w:line="360" w:lineRule="auto"/>
        <w:jc w:val="center"/>
        <w:rPr>
          <w:rFonts w:ascii="Times New Roman" w:eastAsia="Times New Roman" w:hAnsi="Times New Roman" w:cs="Times New Roman"/>
          <w:b/>
          <w:sz w:val="24"/>
          <w:szCs w:val="24"/>
          <w:lang w:eastAsia="bg-BG"/>
        </w:rPr>
      </w:pPr>
      <w:r w:rsidRPr="004E5438">
        <w:rPr>
          <w:rFonts w:ascii="Times New Roman" w:eastAsia="Times New Roman" w:hAnsi="Times New Roman" w:cs="Times New Roman"/>
          <w:b/>
          <w:sz w:val="24"/>
          <w:szCs w:val="24"/>
          <w:lang w:eastAsia="bg-BG"/>
        </w:rPr>
        <w:t>КЪМ 3</w:t>
      </w:r>
      <w:r w:rsidR="007956A4">
        <w:rPr>
          <w:rFonts w:ascii="Times New Roman" w:eastAsia="Times New Roman" w:hAnsi="Times New Roman" w:cs="Times New Roman"/>
          <w:b/>
          <w:sz w:val="24"/>
          <w:szCs w:val="24"/>
          <w:lang w:val="en-US" w:eastAsia="bg-BG"/>
        </w:rPr>
        <w:t>0</w:t>
      </w:r>
      <w:r w:rsidRPr="004E5438">
        <w:rPr>
          <w:rFonts w:ascii="Times New Roman" w:eastAsia="Times New Roman" w:hAnsi="Times New Roman" w:cs="Times New Roman"/>
          <w:b/>
          <w:sz w:val="24"/>
          <w:szCs w:val="24"/>
          <w:lang w:eastAsia="bg-BG"/>
        </w:rPr>
        <w:t>.</w:t>
      </w:r>
      <w:r w:rsidR="007956A4">
        <w:rPr>
          <w:rFonts w:ascii="Times New Roman" w:eastAsia="Times New Roman" w:hAnsi="Times New Roman" w:cs="Times New Roman"/>
          <w:b/>
          <w:sz w:val="24"/>
          <w:szCs w:val="24"/>
          <w:lang w:val="en-US" w:eastAsia="bg-BG"/>
        </w:rPr>
        <w:t>06</w:t>
      </w:r>
      <w:r w:rsidRPr="004E5438">
        <w:rPr>
          <w:rFonts w:ascii="Times New Roman" w:eastAsia="Times New Roman" w:hAnsi="Times New Roman" w:cs="Times New Roman"/>
          <w:b/>
          <w:sz w:val="24"/>
          <w:szCs w:val="24"/>
          <w:lang w:eastAsia="bg-BG"/>
        </w:rPr>
        <w:t>.201</w:t>
      </w:r>
      <w:r w:rsidR="00EC0609">
        <w:rPr>
          <w:rFonts w:ascii="Times New Roman" w:eastAsia="Times New Roman" w:hAnsi="Times New Roman" w:cs="Times New Roman"/>
          <w:b/>
          <w:sz w:val="24"/>
          <w:szCs w:val="24"/>
          <w:lang w:eastAsia="bg-BG"/>
        </w:rPr>
        <w:t>8</w:t>
      </w:r>
      <w:r w:rsidRPr="004E5438">
        <w:rPr>
          <w:rFonts w:ascii="Times New Roman" w:eastAsia="Times New Roman" w:hAnsi="Times New Roman" w:cs="Times New Roman"/>
          <w:b/>
          <w:sz w:val="24"/>
          <w:szCs w:val="24"/>
          <w:lang w:eastAsia="bg-BG"/>
        </w:rPr>
        <w:t xml:space="preserve"> г.</w:t>
      </w:r>
    </w:p>
    <w:p w:rsidR="00D129D6" w:rsidRPr="004E5438" w:rsidRDefault="00D129D6" w:rsidP="004E5438">
      <w:pPr>
        <w:spacing w:after="0" w:line="360" w:lineRule="auto"/>
        <w:jc w:val="center"/>
        <w:rPr>
          <w:rFonts w:ascii="Times New Roman" w:eastAsia="Times New Roman" w:hAnsi="Times New Roman" w:cs="Times New Roman"/>
          <w:b/>
          <w:sz w:val="24"/>
          <w:szCs w:val="24"/>
          <w:lang w:eastAsia="bg-BG"/>
        </w:rPr>
      </w:pPr>
      <w:r w:rsidRPr="004E5438">
        <w:rPr>
          <w:rFonts w:ascii="Times New Roman" w:eastAsia="Times New Roman" w:hAnsi="Times New Roman" w:cs="Times New Roman"/>
          <w:b/>
          <w:sz w:val="24"/>
          <w:szCs w:val="24"/>
          <w:lang w:eastAsia="bg-BG"/>
        </w:rPr>
        <w:t xml:space="preserve">НА </w:t>
      </w:r>
    </w:p>
    <w:p w:rsidR="00D129D6" w:rsidRPr="004E5438" w:rsidRDefault="00D129D6" w:rsidP="004E5438">
      <w:pPr>
        <w:spacing w:after="0" w:line="360" w:lineRule="auto"/>
        <w:jc w:val="center"/>
        <w:rPr>
          <w:rFonts w:ascii="Times New Roman" w:eastAsia="Times New Roman" w:hAnsi="Times New Roman" w:cs="Times New Roman"/>
          <w:b/>
          <w:bCs/>
          <w:sz w:val="24"/>
          <w:szCs w:val="24"/>
          <w:lang w:eastAsia="bg-BG"/>
        </w:rPr>
      </w:pPr>
      <w:r w:rsidRPr="004E5438">
        <w:rPr>
          <w:rFonts w:ascii="Times New Roman" w:eastAsia="Times New Roman" w:hAnsi="Times New Roman" w:cs="Times New Roman"/>
          <w:b/>
          <w:sz w:val="24"/>
          <w:szCs w:val="24"/>
          <w:lang w:eastAsia="bg-BG"/>
        </w:rPr>
        <w:t>МИНИСТЕРСТВО НА ТУРИЗМА</w:t>
      </w:r>
    </w:p>
    <w:p w:rsidR="00964B77" w:rsidRPr="004E5438" w:rsidRDefault="00964B77" w:rsidP="004E5438">
      <w:pPr>
        <w:spacing w:after="0" w:line="360" w:lineRule="auto"/>
        <w:jc w:val="center"/>
        <w:rPr>
          <w:rFonts w:ascii="Times New Roman" w:hAnsi="Times New Roman" w:cs="Times New Roman"/>
          <w:b/>
          <w:sz w:val="24"/>
          <w:szCs w:val="24"/>
        </w:rPr>
      </w:pPr>
    </w:p>
    <w:p w:rsidR="00772772" w:rsidRPr="004E5438" w:rsidRDefault="005A75BC" w:rsidP="004E5438">
      <w:pPr>
        <w:spacing w:line="360" w:lineRule="auto"/>
        <w:ind w:firstLine="360"/>
        <w:jc w:val="both"/>
        <w:rPr>
          <w:rFonts w:ascii="Times New Roman" w:hAnsi="Times New Roman" w:cs="Times New Roman"/>
          <w:sz w:val="24"/>
          <w:szCs w:val="24"/>
        </w:rPr>
      </w:pPr>
      <w:r w:rsidRPr="004E5438">
        <w:rPr>
          <w:rFonts w:ascii="Times New Roman" w:hAnsi="Times New Roman" w:cs="Times New Roman"/>
          <w:sz w:val="24"/>
          <w:szCs w:val="24"/>
        </w:rPr>
        <w:t>В приложения документ</w:t>
      </w:r>
      <w:r w:rsidR="00E47BB1" w:rsidRPr="004E5438">
        <w:rPr>
          <w:rFonts w:ascii="Times New Roman" w:hAnsi="Times New Roman" w:cs="Times New Roman"/>
          <w:sz w:val="24"/>
          <w:szCs w:val="24"/>
        </w:rPr>
        <w:t xml:space="preserve"> е направен</w:t>
      </w:r>
      <w:r w:rsidRPr="004E5438">
        <w:rPr>
          <w:rFonts w:ascii="Times New Roman" w:hAnsi="Times New Roman" w:cs="Times New Roman"/>
          <w:sz w:val="24"/>
          <w:szCs w:val="24"/>
        </w:rPr>
        <w:t xml:space="preserve"> </w:t>
      </w:r>
      <w:r w:rsidR="00DA2033" w:rsidRPr="004E5438">
        <w:rPr>
          <w:rFonts w:ascii="Times New Roman" w:hAnsi="Times New Roman" w:cs="Times New Roman"/>
          <w:sz w:val="24"/>
          <w:szCs w:val="24"/>
        </w:rPr>
        <w:t xml:space="preserve">преглед на изпълнението на политиката в областта на устойчивото развитие на туризма </w:t>
      </w:r>
      <w:r w:rsidR="00E47BB1" w:rsidRPr="004E5438">
        <w:rPr>
          <w:rFonts w:ascii="Times New Roman" w:hAnsi="Times New Roman" w:cs="Times New Roman"/>
          <w:sz w:val="24"/>
          <w:szCs w:val="24"/>
        </w:rPr>
        <w:t xml:space="preserve">и </w:t>
      </w:r>
      <w:r w:rsidR="00462B09" w:rsidRPr="004E5438">
        <w:rPr>
          <w:rFonts w:ascii="Times New Roman" w:hAnsi="Times New Roman" w:cs="Times New Roman"/>
          <w:sz w:val="24"/>
          <w:szCs w:val="24"/>
        </w:rPr>
        <w:t>е</w:t>
      </w:r>
      <w:r w:rsidR="00E47BB1" w:rsidRPr="004E5438">
        <w:rPr>
          <w:rFonts w:ascii="Times New Roman" w:hAnsi="Times New Roman" w:cs="Times New Roman"/>
          <w:sz w:val="24"/>
          <w:szCs w:val="24"/>
        </w:rPr>
        <w:t xml:space="preserve"> отчетен</w:t>
      </w:r>
      <w:r w:rsidR="00462B09" w:rsidRPr="004E5438">
        <w:rPr>
          <w:rFonts w:ascii="Times New Roman" w:hAnsi="Times New Roman" w:cs="Times New Roman"/>
          <w:sz w:val="24"/>
          <w:szCs w:val="24"/>
        </w:rPr>
        <w:t>а</w:t>
      </w:r>
      <w:r w:rsidR="00E47BB1" w:rsidRPr="004E5438">
        <w:rPr>
          <w:rFonts w:ascii="Times New Roman" w:hAnsi="Times New Roman" w:cs="Times New Roman"/>
          <w:sz w:val="24"/>
          <w:szCs w:val="24"/>
        </w:rPr>
        <w:t xml:space="preserve"> степента на изпълнение на </w:t>
      </w:r>
      <w:r w:rsidR="00485BC6" w:rsidRPr="004E5438">
        <w:rPr>
          <w:rFonts w:ascii="Times New Roman" w:hAnsi="Times New Roman" w:cs="Times New Roman"/>
          <w:sz w:val="24"/>
          <w:szCs w:val="24"/>
        </w:rPr>
        <w:t>бюджетните програми изпълнявани от Министерството на туризма.</w:t>
      </w:r>
    </w:p>
    <w:p w:rsidR="00D44D6C" w:rsidRPr="004E5438" w:rsidRDefault="00BF4ADA" w:rsidP="004E5438">
      <w:pPr>
        <w:spacing w:line="360" w:lineRule="auto"/>
        <w:ind w:firstLine="360"/>
        <w:jc w:val="both"/>
        <w:rPr>
          <w:rFonts w:ascii="Times New Roman" w:hAnsi="Times New Roman" w:cs="Times New Roman"/>
          <w:sz w:val="24"/>
          <w:szCs w:val="24"/>
        </w:rPr>
      </w:pPr>
      <w:r w:rsidRPr="004E5438">
        <w:rPr>
          <w:rFonts w:ascii="Times New Roman" w:hAnsi="Times New Roman" w:cs="Times New Roman"/>
          <w:sz w:val="24"/>
          <w:szCs w:val="24"/>
        </w:rPr>
        <w:t>Описани са степента на изпълнение на заложените стратегически и оперативни цели, допринасящи за постигане на политиката в областта на устойчивото развитие на туризма</w:t>
      </w:r>
      <w:r w:rsidR="00D44D6C" w:rsidRPr="004E5438">
        <w:rPr>
          <w:rFonts w:ascii="Times New Roman" w:hAnsi="Times New Roman" w:cs="Times New Roman"/>
          <w:sz w:val="24"/>
          <w:szCs w:val="24"/>
        </w:rPr>
        <w:t xml:space="preserve"> и степента на достигане на очакваната полза/ефект за обществото от постигането на стратегическата цел за съответната област на политика</w:t>
      </w:r>
      <w:r w:rsidR="0016313B" w:rsidRPr="004E5438">
        <w:rPr>
          <w:rFonts w:ascii="Times New Roman" w:hAnsi="Times New Roman" w:cs="Times New Roman"/>
          <w:sz w:val="24"/>
          <w:szCs w:val="24"/>
        </w:rPr>
        <w:t>.</w:t>
      </w:r>
    </w:p>
    <w:p w:rsidR="004E5438" w:rsidRDefault="004E5438" w:rsidP="004E5438">
      <w:pPr>
        <w:spacing w:line="360" w:lineRule="auto"/>
        <w:jc w:val="both"/>
        <w:rPr>
          <w:rFonts w:ascii="Times New Roman" w:hAnsi="Times New Roman" w:cs="Times New Roman"/>
          <w:b/>
          <w:sz w:val="24"/>
          <w:szCs w:val="24"/>
          <w:lang w:val="en-US"/>
        </w:rPr>
      </w:pPr>
    </w:p>
    <w:p w:rsidR="00157805" w:rsidRPr="004E5438" w:rsidRDefault="00157805" w:rsidP="004E5438">
      <w:pPr>
        <w:spacing w:line="360" w:lineRule="auto"/>
        <w:jc w:val="both"/>
        <w:rPr>
          <w:rFonts w:ascii="Times New Roman" w:hAnsi="Times New Roman" w:cs="Times New Roman"/>
          <w:b/>
          <w:sz w:val="24"/>
          <w:szCs w:val="24"/>
          <w:lang w:val="en-US"/>
        </w:rPr>
      </w:pPr>
      <w:r w:rsidRPr="004E5438">
        <w:rPr>
          <w:rFonts w:ascii="Times New Roman" w:hAnsi="Times New Roman" w:cs="Times New Roman"/>
          <w:b/>
          <w:sz w:val="24"/>
          <w:szCs w:val="24"/>
          <w:lang w:val="en-US"/>
        </w:rPr>
        <w:t>БЮДЖЕТНА ПРОГРАМА „ПОДОБРЯВАНЕ НА ПОЛИТИКИТЕ И РЕГУЛАЦИИТЕ В СЕКТОРА НА ТУРИЗМА”</w:t>
      </w:r>
    </w:p>
    <w:p w:rsidR="00B83153" w:rsidRPr="004E5438" w:rsidRDefault="00196C7C" w:rsidP="004E5438">
      <w:pPr>
        <w:spacing w:line="360" w:lineRule="auto"/>
        <w:jc w:val="both"/>
        <w:rPr>
          <w:rFonts w:ascii="Times New Roman" w:hAnsi="Times New Roman" w:cs="Times New Roman"/>
          <w:b/>
          <w:i/>
          <w:sz w:val="24"/>
          <w:szCs w:val="24"/>
          <w:u w:val="single"/>
        </w:rPr>
      </w:pPr>
      <w:r w:rsidRPr="004E5438">
        <w:rPr>
          <w:rFonts w:ascii="Times New Roman" w:hAnsi="Times New Roman" w:cs="Times New Roman"/>
          <w:b/>
          <w:i/>
          <w:sz w:val="24"/>
          <w:szCs w:val="24"/>
          <w:u w:val="single"/>
        </w:rPr>
        <w:t>Цели на програмата</w:t>
      </w:r>
      <w:r w:rsidR="00B83153" w:rsidRPr="004E5438">
        <w:rPr>
          <w:rFonts w:ascii="Times New Roman" w:hAnsi="Times New Roman" w:cs="Times New Roman"/>
          <w:b/>
          <w:i/>
          <w:sz w:val="24"/>
          <w:szCs w:val="24"/>
          <w:u w:val="single"/>
        </w:rPr>
        <w:t>:</w:t>
      </w:r>
    </w:p>
    <w:p w:rsidR="007F51A0" w:rsidRPr="00FB7CFF" w:rsidRDefault="007F51A0" w:rsidP="007F51A0">
      <w:pPr>
        <w:tabs>
          <w:tab w:val="left" w:pos="993"/>
        </w:tabs>
        <w:spacing w:after="0" w:line="360" w:lineRule="auto"/>
        <w:ind w:firstLine="709"/>
        <w:jc w:val="both"/>
        <w:rPr>
          <w:rFonts w:ascii="Times New Roman" w:hAnsi="Times New Roman" w:cs="Times New Roman"/>
          <w:sz w:val="24"/>
          <w:szCs w:val="24"/>
        </w:rPr>
      </w:pPr>
      <w:r w:rsidRPr="00FB7CFF">
        <w:rPr>
          <w:rFonts w:ascii="Times New Roman" w:hAnsi="Times New Roman" w:cs="Times New Roman"/>
          <w:sz w:val="24"/>
          <w:szCs w:val="24"/>
        </w:rPr>
        <w:t xml:space="preserve">Приоритетните цели на програмата </w:t>
      </w:r>
      <w:r>
        <w:rPr>
          <w:rFonts w:ascii="Times New Roman" w:hAnsi="Times New Roman" w:cs="Times New Roman"/>
          <w:sz w:val="24"/>
          <w:szCs w:val="24"/>
        </w:rPr>
        <w:t>са</w:t>
      </w:r>
      <w:r w:rsidRPr="00FB7CFF">
        <w:rPr>
          <w:rFonts w:ascii="Times New Roman" w:hAnsi="Times New Roman" w:cs="Times New Roman"/>
          <w:sz w:val="24"/>
          <w:szCs w:val="24"/>
        </w:rPr>
        <w:t xml:space="preserve"> съобразени с основни</w:t>
      </w:r>
      <w:r>
        <w:rPr>
          <w:rFonts w:ascii="Times New Roman" w:hAnsi="Times New Roman" w:cs="Times New Roman"/>
          <w:sz w:val="24"/>
          <w:szCs w:val="24"/>
        </w:rPr>
        <w:t>те</w:t>
      </w:r>
      <w:r w:rsidRPr="00FB7CFF">
        <w:rPr>
          <w:rFonts w:ascii="Times New Roman" w:hAnsi="Times New Roman" w:cs="Times New Roman"/>
          <w:sz w:val="24"/>
          <w:szCs w:val="24"/>
        </w:rPr>
        <w:t xml:space="preserve"> цели на провежданата правителствена политика в областта на туризма за създаване на условия за неговото развитие като приоритетен отрасъл за страната, </w:t>
      </w:r>
      <w:r>
        <w:rPr>
          <w:rFonts w:ascii="Times New Roman" w:hAnsi="Times New Roman" w:cs="Times New Roman"/>
          <w:sz w:val="24"/>
          <w:szCs w:val="24"/>
        </w:rPr>
        <w:t xml:space="preserve">а именно: </w:t>
      </w:r>
    </w:p>
    <w:p w:rsidR="007F51A0" w:rsidRPr="00131C12" w:rsidRDefault="007F51A0" w:rsidP="007F51A0">
      <w:pPr>
        <w:tabs>
          <w:tab w:val="left" w:pos="426"/>
          <w:tab w:val="left" w:pos="851"/>
        </w:tabs>
        <w:spacing w:after="0" w:line="360" w:lineRule="auto"/>
        <w:ind w:firstLine="567"/>
        <w:jc w:val="both"/>
        <w:rPr>
          <w:rFonts w:ascii="Times New Roman" w:hAnsi="Times New Roman" w:cs="Times New Roman"/>
          <w:sz w:val="24"/>
          <w:szCs w:val="24"/>
          <w:lang w:eastAsia="bg-BG"/>
        </w:rPr>
      </w:pPr>
      <w:r w:rsidRPr="00131C12">
        <w:rPr>
          <w:rFonts w:ascii="Times New Roman" w:hAnsi="Times New Roman" w:cs="Times New Roman"/>
          <w:sz w:val="24"/>
          <w:szCs w:val="24"/>
          <w:lang w:eastAsia="bg-BG"/>
        </w:rPr>
        <w:t>1</w:t>
      </w:r>
      <w:r>
        <w:rPr>
          <w:rFonts w:ascii="Times New Roman" w:hAnsi="Times New Roman" w:cs="Times New Roman"/>
          <w:sz w:val="24"/>
          <w:szCs w:val="24"/>
          <w:lang w:eastAsia="bg-BG"/>
        </w:rPr>
        <w:t xml:space="preserve">. </w:t>
      </w:r>
      <w:r w:rsidRPr="00131C12">
        <w:rPr>
          <w:rFonts w:ascii="Times New Roman" w:hAnsi="Times New Roman" w:cs="Times New Roman"/>
          <w:sz w:val="24"/>
          <w:szCs w:val="24"/>
          <w:lang w:eastAsia="bg-BG"/>
        </w:rPr>
        <w:t>Диверсификация на националния туристически продукт, чрез развитие на интегрирани и специфични туристически продукти за различните категории туристи, изхождащи от естествените приоритети на България; насърчаване предоставянето на качествени услуги и защита правата и сигурността на потребителите.</w:t>
      </w:r>
    </w:p>
    <w:p w:rsidR="007F51A0" w:rsidRPr="00131C12" w:rsidRDefault="007F51A0" w:rsidP="007F51A0">
      <w:pPr>
        <w:tabs>
          <w:tab w:val="left" w:pos="426"/>
          <w:tab w:val="left" w:pos="993"/>
        </w:tabs>
        <w:spacing w:after="0" w:line="360" w:lineRule="auto"/>
        <w:ind w:firstLine="567"/>
        <w:jc w:val="both"/>
        <w:rPr>
          <w:rFonts w:ascii="Times New Roman" w:hAnsi="Times New Roman" w:cs="Times New Roman"/>
          <w:sz w:val="24"/>
          <w:szCs w:val="24"/>
          <w:lang w:eastAsia="bg-BG"/>
        </w:rPr>
      </w:pPr>
      <w:r w:rsidRPr="00131C12">
        <w:rPr>
          <w:rFonts w:ascii="Times New Roman" w:hAnsi="Times New Roman" w:cs="Times New Roman"/>
          <w:sz w:val="24"/>
          <w:szCs w:val="24"/>
          <w:lang w:eastAsia="bg-BG"/>
        </w:rPr>
        <w:t>2. Постигане на ефективна координация между институциите и интегриране на туризма в свързаните с него секторни политики. Взаимодействие с туристическия бизнес.</w:t>
      </w:r>
    </w:p>
    <w:p w:rsidR="007F51A0" w:rsidRPr="00131C12" w:rsidRDefault="007F51A0" w:rsidP="007F51A0">
      <w:pPr>
        <w:tabs>
          <w:tab w:val="left" w:pos="426"/>
          <w:tab w:val="left" w:pos="993"/>
        </w:tabs>
        <w:spacing w:after="0" w:line="360" w:lineRule="auto"/>
        <w:ind w:firstLine="567"/>
        <w:jc w:val="both"/>
        <w:rPr>
          <w:rFonts w:ascii="Times New Roman" w:hAnsi="Times New Roman" w:cs="Times New Roman"/>
          <w:sz w:val="24"/>
          <w:szCs w:val="24"/>
          <w:lang w:eastAsia="bg-BG"/>
        </w:rPr>
      </w:pPr>
      <w:r w:rsidRPr="00131C12">
        <w:rPr>
          <w:rFonts w:ascii="Times New Roman" w:hAnsi="Times New Roman" w:cs="Times New Roman"/>
          <w:sz w:val="24"/>
          <w:szCs w:val="24"/>
          <w:lang w:eastAsia="bg-BG"/>
        </w:rPr>
        <w:t xml:space="preserve">3. Създаване на система за ефективен контрол на качеството на предоставяните туристически услуги. Разработване въвеждането на единна информационна платформа за комуникация по защитени канали между вписаните в националния туристически </w:t>
      </w:r>
      <w:r w:rsidRPr="00131C12">
        <w:rPr>
          <w:rFonts w:ascii="Times New Roman" w:hAnsi="Times New Roman" w:cs="Times New Roman"/>
          <w:sz w:val="24"/>
          <w:szCs w:val="24"/>
          <w:lang w:eastAsia="bg-BG"/>
        </w:rPr>
        <w:lastRenderedPageBreak/>
        <w:t>регистър лица и заинтересованите такива от централни и териториални органи на изпълнителната власт.</w:t>
      </w:r>
    </w:p>
    <w:p w:rsidR="007F51A0" w:rsidRPr="00131C12" w:rsidRDefault="007F51A0" w:rsidP="007F51A0">
      <w:pPr>
        <w:tabs>
          <w:tab w:val="left" w:pos="426"/>
          <w:tab w:val="left" w:pos="993"/>
        </w:tabs>
        <w:spacing w:after="0" w:line="360" w:lineRule="auto"/>
        <w:ind w:firstLine="567"/>
        <w:jc w:val="both"/>
        <w:rPr>
          <w:rFonts w:ascii="Times New Roman" w:hAnsi="Times New Roman" w:cs="Times New Roman"/>
          <w:sz w:val="24"/>
          <w:szCs w:val="24"/>
          <w:lang w:eastAsia="bg-BG"/>
        </w:rPr>
      </w:pPr>
      <w:r w:rsidRPr="00131C12">
        <w:rPr>
          <w:rFonts w:ascii="Times New Roman" w:hAnsi="Times New Roman" w:cs="Times New Roman"/>
          <w:sz w:val="24"/>
          <w:szCs w:val="24"/>
          <w:lang w:eastAsia="bg-BG"/>
        </w:rPr>
        <w:t>4. Стимулиране на устойчивото развитие на туризма и намаляване на регионалните различия чрез създаване на силни регионални брандове.</w:t>
      </w:r>
    </w:p>
    <w:p w:rsidR="007F51A0" w:rsidRPr="00131C12" w:rsidRDefault="007F51A0" w:rsidP="007F51A0">
      <w:pPr>
        <w:tabs>
          <w:tab w:val="left" w:pos="426"/>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5</w:t>
      </w:r>
      <w:r w:rsidRPr="00131C12">
        <w:rPr>
          <w:rFonts w:ascii="Times New Roman" w:hAnsi="Times New Roman" w:cs="Times New Roman"/>
          <w:sz w:val="24"/>
          <w:szCs w:val="24"/>
          <w:lang w:eastAsia="bg-BG"/>
        </w:rPr>
        <w:t>. Увеличаване на трудовата заетост в туризма и осигуряване на целогодишна ангажираност на кадрите в туризма.</w:t>
      </w:r>
    </w:p>
    <w:p w:rsidR="007F51A0" w:rsidRDefault="007F51A0" w:rsidP="007F51A0">
      <w:pPr>
        <w:tabs>
          <w:tab w:val="left" w:pos="426"/>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6</w:t>
      </w:r>
      <w:r w:rsidRPr="00131C12">
        <w:rPr>
          <w:rFonts w:ascii="Times New Roman" w:hAnsi="Times New Roman" w:cs="Times New Roman"/>
          <w:sz w:val="24"/>
          <w:szCs w:val="24"/>
          <w:lang w:eastAsia="bg-BG"/>
        </w:rPr>
        <w:t>. Утвърждаване на България като лидер в туристическото развитие на ЕС и региона.</w:t>
      </w:r>
    </w:p>
    <w:p w:rsidR="007F51A0" w:rsidRPr="00131C12" w:rsidRDefault="007F51A0" w:rsidP="007F51A0">
      <w:pPr>
        <w:tabs>
          <w:tab w:val="left" w:pos="426"/>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7. Организиране на процедурите по отдаване на морските плажове на концесия и под наем и последващ контрол по изпълнение на договорите.</w:t>
      </w:r>
    </w:p>
    <w:p w:rsidR="00EC0609" w:rsidRPr="00A05F9B" w:rsidRDefault="00EC0609" w:rsidP="00EC0609">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A05F9B">
        <w:rPr>
          <w:rFonts w:ascii="Times New Roman" w:hAnsi="Times New Roman" w:cs="Times New Roman"/>
          <w:sz w:val="24"/>
          <w:szCs w:val="24"/>
        </w:rPr>
        <w:t>остигането на заложените в програмата цели  се</w:t>
      </w:r>
      <w:r>
        <w:rPr>
          <w:rFonts w:ascii="Times New Roman" w:hAnsi="Times New Roman" w:cs="Times New Roman"/>
          <w:sz w:val="24"/>
          <w:szCs w:val="24"/>
        </w:rPr>
        <w:t xml:space="preserve"> осъществява чрез</w:t>
      </w:r>
      <w:r w:rsidRPr="00A05F9B">
        <w:rPr>
          <w:rFonts w:ascii="Times New Roman" w:hAnsi="Times New Roman" w:cs="Times New Roman"/>
          <w:sz w:val="24"/>
          <w:szCs w:val="24"/>
        </w:rPr>
        <w:t>:</w:t>
      </w:r>
    </w:p>
    <w:p w:rsidR="00EC0609" w:rsidRPr="00CA2619" w:rsidRDefault="00EC0609" w:rsidP="00EC0609">
      <w:pPr>
        <w:tabs>
          <w:tab w:val="left" w:pos="993"/>
        </w:tabs>
        <w:spacing w:after="0" w:line="360" w:lineRule="auto"/>
        <w:ind w:firstLine="567"/>
        <w:jc w:val="both"/>
        <w:rPr>
          <w:rFonts w:ascii="Times New Roman" w:hAnsi="Times New Roman" w:cs="Times New Roman"/>
          <w:sz w:val="24"/>
          <w:szCs w:val="24"/>
          <w:lang w:eastAsia="bg-BG"/>
        </w:rPr>
      </w:pPr>
      <w:r w:rsidRPr="00E26F9B">
        <w:rPr>
          <w:rFonts w:ascii="Times New Roman" w:hAnsi="Times New Roman" w:cs="Times New Roman"/>
          <w:sz w:val="24"/>
          <w:szCs w:val="24"/>
          <w:lang w:eastAsia="bg-BG"/>
        </w:rPr>
        <w:t>Предприемане на конкретни мерки и действия, гарантиращи устойчиво целогодишно развитие на туризма чрез диверсификация на националния туристически продукт и стимулиране развитието на специализираните видове туризъм</w:t>
      </w:r>
      <w:r>
        <w:rPr>
          <w:rFonts w:ascii="Times New Roman" w:hAnsi="Times New Roman" w:cs="Times New Roman"/>
          <w:sz w:val="24"/>
          <w:szCs w:val="24"/>
          <w:lang w:eastAsia="bg-BG"/>
        </w:rPr>
        <w:t xml:space="preserve"> и изпълнение на заложените мерки в Плана за действие 2017-2021г. към Актуализираната Национална стратегия за устойчиво развитие на туризма 2014-2030г..</w:t>
      </w:r>
    </w:p>
    <w:p w:rsidR="00EC0609" w:rsidRDefault="00EC0609" w:rsidP="00EC0609">
      <w:pPr>
        <w:spacing w:after="0" w:line="360" w:lineRule="auto"/>
        <w:ind w:firstLine="567"/>
        <w:jc w:val="both"/>
        <w:rPr>
          <w:rFonts w:ascii="Times New Roman" w:hAnsi="Times New Roman" w:cs="Times New Roman"/>
          <w:sz w:val="24"/>
          <w:szCs w:val="24"/>
        </w:rPr>
      </w:pPr>
      <w:r w:rsidRPr="00E14D63">
        <w:rPr>
          <w:rFonts w:ascii="Times New Roman" w:hAnsi="Times New Roman" w:cs="Times New Roman"/>
          <w:sz w:val="24"/>
          <w:szCs w:val="24"/>
        </w:rPr>
        <w:t>Актуализирана е законовата нормативна база в диалог с неправителствените организации в туризма с цел намаляване на административната тежест и непрекъснато гарантиране правата и сигурността на потребителите и на качеството на предлаганите туристически продукти и услуги</w:t>
      </w:r>
    </w:p>
    <w:p w:rsidR="00EC0609" w:rsidRPr="00761701" w:rsidRDefault="00EC0609" w:rsidP="00EC0609">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 xml:space="preserve">Предвид нуждите на отчетността и с цел подобряване на планирането и гъвкавостта на администрацията спрямо природата на туристическата услуга се работи в посока създаване на система за стриктен контрол на качеството на предоставяните туристически услуги. В допълнение </w:t>
      </w:r>
      <w:r>
        <w:rPr>
          <w:rFonts w:ascii="Times New Roman" w:hAnsi="Times New Roman" w:cs="Times New Roman"/>
          <w:sz w:val="24"/>
          <w:szCs w:val="24"/>
        </w:rPr>
        <w:t xml:space="preserve">в ход е </w:t>
      </w:r>
      <w:r w:rsidRPr="00761701">
        <w:rPr>
          <w:rFonts w:ascii="Times New Roman" w:hAnsi="Times New Roman" w:cs="Times New Roman"/>
          <w:sz w:val="24"/>
          <w:szCs w:val="24"/>
        </w:rPr>
        <w:t>предвидено</w:t>
      </w:r>
      <w:r>
        <w:rPr>
          <w:rFonts w:ascii="Times New Roman" w:hAnsi="Times New Roman" w:cs="Times New Roman"/>
          <w:sz w:val="24"/>
          <w:szCs w:val="24"/>
        </w:rPr>
        <w:t>то</w:t>
      </w:r>
      <w:r w:rsidRPr="00761701">
        <w:rPr>
          <w:rFonts w:ascii="Times New Roman" w:hAnsi="Times New Roman" w:cs="Times New Roman"/>
          <w:sz w:val="24"/>
          <w:szCs w:val="24"/>
        </w:rPr>
        <w:t xml:space="preserve"> </w:t>
      </w:r>
      <w:r>
        <w:rPr>
          <w:rFonts w:ascii="Times New Roman" w:hAnsi="Times New Roman" w:cs="Times New Roman"/>
          <w:sz w:val="24"/>
          <w:szCs w:val="24"/>
        </w:rPr>
        <w:t xml:space="preserve">изграждане и </w:t>
      </w:r>
      <w:r w:rsidRPr="00761701">
        <w:rPr>
          <w:rFonts w:ascii="Times New Roman" w:hAnsi="Times New Roman" w:cs="Times New Roman"/>
          <w:sz w:val="24"/>
          <w:szCs w:val="24"/>
        </w:rPr>
        <w:t xml:space="preserve">въвеждане на </w:t>
      </w:r>
      <w:r>
        <w:rPr>
          <w:rFonts w:ascii="Times New Roman" w:hAnsi="Times New Roman" w:cs="Times New Roman"/>
          <w:sz w:val="24"/>
          <w:szCs w:val="24"/>
        </w:rPr>
        <w:t xml:space="preserve">единна </w:t>
      </w:r>
      <w:r w:rsidRPr="00761701">
        <w:rPr>
          <w:rFonts w:ascii="Times New Roman" w:hAnsi="Times New Roman" w:cs="Times New Roman"/>
          <w:sz w:val="24"/>
          <w:szCs w:val="24"/>
        </w:rPr>
        <w:t xml:space="preserve">система за </w:t>
      </w:r>
      <w:r>
        <w:rPr>
          <w:rFonts w:ascii="Times New Roman" w:hAnsi="Times New Roman" w:cs="Times New Roman"/>
          <w:sz w:val="24"/>
          <w:szCs w:val="24"/>
        </w:rPr>
        <w:t>туристическа</w:t>
      </w:r>
      <w:r w:rsidRPr="00761701">
        <w:rPr>
          <w:rFonts w:ascii="Times New Roman" w:hAnsi="Times New Roman" w:cs="Times New Roman"/>
          <w:sz w:val="24"/>
          <w:szCs w:val="24"/>
        </w:rPr>
        <w:t xml:space="preserve"> информация </w:t>
      </w:r>
      <w:r>
        <w:rPr>
          <w:rFonts w:ascii="Times New Roman" w:hAnsi="Times New Roman" w:cs="Times New Roman"/>
          <w:sz w:val="24"/>
          <w:szCs w:val="24"/>
        </w:rPr>
        <w:t>(ЕСТИ),</w:t>
      </w:r>
      <w:r w:rsidRPr="00700CA4">
        <w:t xml:space="preserve"> </w:t>
      </w:r>
      <w:r w:rsidRPr="00700CA4">
        <w:rPr>
          <w:rFonts w:ascii="Times New Roman" w:hAnsi="Times New Roman" w:cs="Times New Roman"/>
          <w:sz w:val="24"/>
          <w:szCs w:val="24"/>
        </w:rPr>
        <w:t xml:space="preserve">която ще позволи в реално време да се обменят данни по защитени канали между Министерството на туризма, НАП, МВР, общините и хотелските рецепции. Задължителната регистрация на всеки турист се очаква да доведе до по-пълно изсветляване на туристическия бизнес и повишаване на националната сигурност. </w:t>
      </w:r>
    </w:p>
    <w:p w:rsidR="00AE3BFC" w:rsidRDefault="00AE3BFC" w:rsidP="00AE3BFC">
      <w:pPr>
        <w:tabs>
          <w:tab w:val="left" w:pos="993"/>
        </w:tabs>
        <w:spacing w:after="0" w:line="360" w:lineRule="auto"/>
        <w:ind w:firstLine="567"/>
        <w:jc w:val="both"/>
        <w:rPr>
          <w:rFonts w:ascii="Times New Roman" w:hAnsi="Times New Roman" w:cs="Times New Roman"/>
          <w:sz w:val="24"/>
          <w:szCs w:val="24"/>
        </w:rPr>
      </w:pPr>
      <w:r w:rsidRPr="00DB66F0">
        <w:rPr>
          <w:rFonts w:ascii="Times New Roman" w:hAnsi="Times New Roman" w:cs="Times New Roman"/>
          <w:sz w:val="24"/>
          <w:szCs w:val="24"/>
        </w:rPr>
        <w:t>Заложените в програма</w:t>
      </w:r>
      <w:r>
        <w:rPr>
          <w:rFonts w:ascii="Times New Roman" w:hAnsi="Times New Roman" w:cs="Times New Roman"/>
          <w:sz w:val="24"/>
          <w:szCs w:val="24"/>
        </w:rPr>
        <w:t xml:space="preserve"> „П</w:t>
      </w:r>
      <w:r w:rsidRPr="00511B71">
        <w:rPr>
          <w:rFonts w:ascii="Times New Roman" w:hAnsi="Times New Roman" w:cs="Times New Roman"/>
          <w:sz w:val="24"/>
          <w:szCs w:val="24"/>
        </w:rPr>
        <w:t>одобряване на политиките и регулациите в сектора на туризма</w:t>
      </w:r>
      <w:r>
        <w:rPr>
          <w:rFonts w:ascii="Times New Roman" w:hAnsi="Times New Roman" w:cs="Times New Roman"/>
          <w:sz w:val="24"/>
          <w:szCs w:val="24"/>
        </w:rPr>
        <w:t>“</w:t>
      </w:r>
      <w:r w:rsidRPr="00DB66F0">
        <w:rPr>
          <w:rFonts w:ascii="Times New Roman" w:hAnsi="Times New Roman" w:cs="Times New Roman"/>
          <w:sz w:val="24"/>
          <w:szCs w:val="24"/>
        </w:rPr>
        <w:t xml:space="preserve"> цели се изпълняват в степен, </w:t>
      </w:r>
      <w:proofErr w:type="spellStart"/>
      <w:r w:rsidRPr="00DB66F0">
        <w:rPr>
          <w:rFonts w:ascii="Times New Roman" w:hAnsi="Times New Roman" w:cs="Times New Roman"/>
          <w:sz w:val="24"/>
          <w:szCs w:val="24"/>
        </w:rPr>
        <w:t>съотносима</w:t>
      </w:r>
      <w:proofErr w:type="spellEnd"/>
      <w:r w:rsidRPr="00DB66F0">
        <w:rPr>
          <w:rFonts w:ascii="Times New Roman" w:hAnsi="Times New Roman" w:cs="Times New Roman"/>
          <w:sz w:val="24"/>
          <w:szCs w:val="24"/>
        </w:rPr>
        <w:t xml:space="preserve"> с динамиката и особеностите на туристическия пазар при стриктно спазване на изискванията и регламентите както на национално ниво, така и в съответствие с водещите европейски и световни организации и политики.</w:t>
      </w:r>
    </w:p>
    <w:p w:rsidR="00EC0609" w:rsidRPr="003E543A" w:rsidRDefault="00EC0609" w:rsidP="00EC0609">
      <w:pPr>
        <w:spacing w:after="0" w:line="360" w:lineRule="auto"/>
        <w:ind w:firstLine="567"/>
        <w:jc w:val="both"/>
        <w:rPr>
          <w:rFonts w:ascii="Times New Roman" w:hAnsi="Times New Roman" w:cs="Times New Roman"/>
          <w:sz w:val="12"/>
          <w:szCs w:val="24"/>
        </w:rPr>
      </w:pPr>
    </w:p>
    <w:p w:rsidR="00EC0609" w:rsidRDefault="00EC0609" w:rsidP="00EC060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Целите </w:t>
      </w:r>
      <w:r w:rsidRPr="00CC1F71">
        <w:rPr>
          <w:rFonts w:ascii="Times New Roman" w:hAnsi="Times New Roman" w:cs="Times New Roman"/>
          <w:sz w:val="24"/>
          <w:szCs w:val="24"/>
        </w:rPr>
        <w:t>се изпълняват от</w:t>
      </w:r>
      <w:r>
        <w:rPr>
          <w:rFonts w:ascii="Times New Roman" w:hAnsi="Times New Roman" w:cs="Times New Roman"/>
          <w:sz w:val="24"/>
          <w:szCs w:val="24"/>
        </w:rPr>
        <w:t>:</w:t>
      </w:r>
    </w:p>
    <w:p w:rsidR="00EC0609" w:rsidRPr="00CC1F71" w:rsidRDefault="00EC0609" w:rsidP="00EC0609">
      <w:pPr>
        <w:spacing w:after="0" w:line="360" w:lineRule="auto"/>
        <w:ind w:firstLine="567"/>
        <w:jc w:val="both"/>
        <w:rPr>
          <w:rFonts w:ascii="Times New Roman" w:hAnsi="Times New Roman" w:cs="Times New Roman"/>
          <w:sz w:val="24"/>
          <w:szCs w:val="24"/>
        </w:rPr>
      </w:pPr>
      <w:r w:rsidRPr="0068713C">
        <w:rPr>
          <w:rFonts w:ascii="Times New Roman" w:hAnsi="Times New Roman" w:cs="Times New Roman"/>
          <w:b/>
          <w:sz w:val="24"/>
          <w:szCs w:val="24"/>
        </w:rPr>
        <w:t>Главна дирекция „Туристическа политика”</w:t>
      </w:r>
      <w:r w:rsidRPr="00CC1F71">
        <w:rPr>
          <w:rFonts w:ascii="Times New Roman" w:hAnsi="Times New Roman" w:cs="Times New Roman"/>
          <w:sz w:val="24"/>
          <w:szCs w:val="24"/>
        </w:rPr>
        <w:t>, която подпомага Министъра на туризма при осъществяването на държавната политика в областта на туризма. В тази връзка, стремежът е към все по-</w:t>
      </w:r>
      <w:proofErr w:type="spellStart"/>
      <w:r w:rsidRPr="00CC1F71">
        <w:rPr>
          <w:rFonts w:ascii="Times New Roman" w:hAnsi="Times New Roman" w:cs="Times New Roman"/>
          <w:sz w:val="24"/>
          <w:szCs w:val="24"/>
        </w:rPr>
        <w:t>качественo</w:t>
      </w:r>
      <w:proofErr w:type="spellEnd"/>
      <w:r w:rsidRPr="00CC1F71">
        <w:rPr>
          <w:rFonts w:ascii="Times New Roman" w:hAnsi="Times New Roman" w:cs="Times New Roman"/>
          <w:sz w:val="24"/>
          <w:szCs w:val="24"/>
        </w:rPr>
        <w:t xml:space="preserve"> и срочно осъществяване на функциите и правомощията.</w:t>
      </w:r>
    </w:p>
    <w:p w:rsidR="00EC0609" w:rsidRPr="00ED1809" w:rsidRDefault="00EC0609" w:rsidP="00EC0609">
      <w:pPr>
        <w:pStyle w:val="ListParagraph"/>
        <w:numPr>
          <w:ilvl w:val="0"/>
          <w:numId w:val="17"/>
        </w:numPr>
        <w:spacing w:after="0" w:line="360" w:lineRule="auto"/>
        <w:ind w:left="0" w:firstLine="426"/>
        <w:jc w:val="both"/>
        <w:rPr>
          <w:rFonts w:ascii="Times New Roman" w:hAnsi="Times New Roman" w:cs="Times New Roman"/>
          <w:sz w:val="24"/>
          <w:szCs w:val="24"/>
        </w:rPr>
      </w:pPr>
      <w:r w:rsidRPr="00ED1809">
        <w:rPr>
          <w:rFonts w:ascii="Times New Roman" w:hAnsi="Times New Roman" w:cs="Times New Roman"/>
          <w:b/>
          <w:sz w:val="24"/>
          <w:szCs w:val="24"/>
        </w:rPr>
        <w:t>Актуализирана е Национална Стратегия за устойчиво развитие на туризма в Република България (НСУРТРБ) 2014-2030г. и План за действие към нея за периода 2017-2020г</w:t>
      </w:r>
      <w:r w:rsidRPr="00ED1809">
        <w:rPr>
          <w:rFonts w:ascii="Times New Roman" w:hAnsi="Times New Roman" w:cs="Times New Roman"/>
          <w:sz w:val="24"/>
          <w:szCs w:val="24"/>
        </w:rPr>
        <w:t xml:space="preserve">. Същите са одобрени с Решение № 65 от 2 февруари 2018 г. на Министерския съвет. Актуализацията цели да определи посока на развитие на българския туризъм в съответствие с промените в средата и нагласите и характеристиките на туристите и да постави надеждна основа за устойчиво развитие на дестинацията. </w:t>
      </w:r>
    </w:p>
    <w:p w:rsidR="00EC0609" w:rsidRPr="00E14D63" w:rsidRDefault="00EC0609" w:rsidP="00EC0609">
      <w:pPr>
        <w:pStyle w:val="ListParagraph"/>
        <w:numPr>
          <w:ilvl w:val="0"/>
          <w:numId w:val="17"/>
        </w:numPr>
        <w:tabs>
          <w:tab w:val="left" w:pos="567"/>
          <w:tab w:val="left" w:pos="851"/>
        </w:tabs>
        <w:spacing w:after="0" w:line="360" w:lineRule="auto"/>
        <w:ind w:left="0" w:firstLine="567"/>
        <w:jc w:val="both"/>
        <w:rPr>
          <w:rFonts w:ascii="Times New Roman" w:hAnsi="Times New Roman" w:cs="Times New Roman"/>
          <w:b/>
          <w:sz w:val="24"/>
          <w:szCs w:val="24"/>
          <w:lang w:eastAsia="bg-BG"/>
        </w:rPr>
      </w:pPr>
      <w:r w:rsidRPr="00DA0996">
        <w:rPr>
          <w:rFonts w:ascii="Times New Roman" w:hAnsi="Times New Roman" w:cs="Times New Roman"/>
          <w:sz w:val="24"/>
          <w:szCs w:val="24"/>
        </w:rPr>
        <w:t xml:space="preserve">В бр. 37 на ДВ от 04.05.2018г., е обнародван </w:t>
      </w:r>
      <w:r w:rsidRPr="0008148B">
        <w:rPr>
          <w:rFonts w:ascii="Times New Roman" w:hAnsi="Times New Roman" w:cs="Times New Roman"/>
          <w:b/>
          <w:sz w:val="24"/>
          <w:szCs w:val="24"/>
        </w:rPr>
        <w:t>Законът за изменение и допълнение на Закона за туризма,</w:t>
      </w:r>
      <w:r w:rsidRPr="00DA0996">
        <w:rPr>
          <w:rFonts w:ascii="Times New Roman" w:hAnsi="Times New Roman" w:cs="Times New Roman"/>
          <w:sz w:val="24"/>
          <w:szCs w:val="24"/>
        </w:rPr>
        <w:t xml:space="preserve"> в който се транспонира и Директива (ЕС) 2015/2302 на Европейския парламент и на Съвета от 25 ноември 2015 г. относно пакетните туристически пътувания и свързаните пътнически услуги, чиято главна цел е подобряване защитата на потребителите при закупуване на туристически пакети и свързани туристически услуги</w:t>
      </w:r>
      <w:r>
        <w:rPr>
          <w:rFonts w:ascii="Times New Roman" w:hAnsi="Times New Roman" w:cs="Times New Roman"/>
          <w:sz w:val="24"/>
          <w:szCs w:val="24"/>
        </w:rPr>
        <w:t xml:space="preserve">. </w:t>
      </w:r>
      <w:r w:rsidRPr="00DA0996">
        <w:rPr>
          <w:rFonts w:ascii="Times New Roman" w:hAnsi="Times New Roman" w:cs="Times New Roman"/>
          <w:sz w:val="24"/>
          <w:szCs w:val="24"/>
        </w:rPr>
        <w:t>Освен това със Закона се изпълнява Решение № 338 на Министерския съвет от 23.06.2017 г., с което се приеха мерки за намаляване на административната тежест върху гражданите и бизнеса чрез премахване на изискването за представяне на някои официални удостоверителни документи на хартиен носител</w:t>
      </w:r>
      <w:r>
        <w:rPr>
          <w:rFonts w:ascii="Times New Roman" w:hAnsi="Times New Roman" w:cs="Times New Roman"/>
          <w:sz w:val="24"/>
          <w:szCs w:val="24"/>
        </w:rPr>
        <w:t>.</w:t>
      </w:r>
    </w:p>
    <w:p w:rsidR="00EC0609" w:rsidRPr="00443C3B" w:rsidRDefault="00EC0609" w:rsidP="00EC0609">
      <w:pPr>
        <w:pStyle w:val="ListParagraph"/>
        <w:numPr>
          <w:ilvl w:val="0"/>
          <w:numId w:val="17"/>
        </w:numPr>
        <w:tabs>
          <w:tab w:val="left" w:pos="567"/>
        </w:tabs>
        <w:spacing w:after="0" w:line="360" w:lineRule="auto"/>
        <w:ind w:left="0" w:firstLine="284"/>
        <w:jc w:val="both"/>
        <w:rPr>
          <w:rFonts w:ascii="Times New Roman" w:hAnsi="Times New Roman" w:cs="Times New Roman"/>
          <w:sz w:val="24"/>
          <w:szCs w:val="24"/>
        </w:rPr>
      </w:pPr>
      <w:r w:rsidRPr="00443C3B">
        <w:rPr>
          <w:rFonts w:ascii="Times New Roman" w:hAnsi="Times New Roman" w:cs="Times New Roman"/>
          <w:sz w:val="24"/>
          <w:szCs w:val="24"/>
        </w:rPr>
        <w:t xml:space="preserve">Институционално се изграждат и укрепват </w:t>
      </w:r>
      <w:r w:rsidRPr="00443C3B">
        <w:rPr>
          <w:rFonts w:ascii="Times New Roman" w:hAnsi="Times New Roman" w:cs="Times New Roman"/>
          <w:b/>
          <w:sz w:val="24"/>
          <w:szCs w:val="24"/>
        </w:rPr>
        <w:t xml:space="preserve">Организациите за управление на туристическите райони </w:t>
      </w:r>
      <w:r w:rsidRPr="00443C3B">
        <w:rPr>
          <w:rFonts w:ascii="Times New Roman" w:hAnsi="Times New Roman" w:cs="Times New Roman"/>
          <w:sz w:val="24"/>
          <w:szCs w:val="24"/>
        </w:rPr>
        <w:t>на основата на приетата Концепция за туристическо райониране. Създадени са първите две организации за управление на туристическите райони, вписани в Националния туристически регистър със заповеди на министъра на туризма- Организация за управление на туристически район „Родопи“ и Организация за управление на Варненски черноморски туристически район. Към 30.06.2018г. в процедура по вписване са Организация за управление на Бургаски черноморски туристически райо</w:t>
      </w:r>
      <w:r>
        <w:rPr>
          <w:rFonts w:ascii="Times New Roman" w:hAnsi="Times New Roman" w:cs="Times New Roman"/>
          <w:sz w:val="24"/>
          <w:szCs w:val="24"/>
        </w:rPr>
        <w:t>н</w:t>
      </w:r>
      <w:r w:rsidRPr="00443C3B">
        <w:rPr>
          <w:rFonts w:ascii="Times New Roman" w:hAnsi="Times New Roman" w:cs="Times New Roman"/>
          <w:sz w:val="24"/>
          <w:szCs w:val="24"/>
        </w:rPr>
        <w:t xml:space="preserve">, Организация за управление на Рило-Пирински туристически район и Организация за управление на Тракийски туристически район. </w:t>
      </w:r>
    </w:p>
    <w:p w:rsidR="00EC0609" w:rsidRDefault="00EC0609" w:rsidP="00EC0609">
      <w:pPr>
        <w:pStyle w:val="ListParagraph"/>
        <w:numPr>
          <w:ilvl w:val="0"/>
          <w:numId w:val="17"/>
        </w:numPr>
        <w:tabs>
          <w:tab w:val="left" w:pos="567"/>
        </w:tabs>
        <w:spacing w:after="0" w:line="360" w:lineRule="auto"/>
        <w:ind w:left="0" w:firstLine="284"/>
        <w:jc w:val="both"/>
        <w:rPr>
          <w:rFonts w:ascii="Times New Roman" w:hAnsi="Times New Roman" w:cs="Times New Roman"/>
          <w:sz w:val="24"/>
          <w:szCs w:val="24"/>
        </w:rPr>
      </w:pPr>
      <w:r w:rsidRPr="00966899">
        <w:rPr>
          <w:rFonts w:ascii="Times New Roman" w:hAnsi="Times New Roman" w:cs="Times New Roman"/>
          <w:sz w:val="24"/>
          <w:szCs w:val="24"/>
        </w:rPr>
        <w:t xml:space="preserve">Продължава практиката за провеждане на </w:t>
      </w:r>
      <w:r w:rsidRPr="00966899">
        <w:rPr>
          <w:rFonts w:ascii="Times New Roman" w:hAnsi="Times New Roman" w:cs="Times New Roman"/>
          <w:b/>
          <w:sz w:val="24"/>
          <w:szCs w:val="24"/>
        </w:rPr>
        <w:t>изнесени заседания на Националния съвет по туризъм</w:t>
      </w:r>
      <w:r>
        <w:rPr>
          <w:rFonts w:ascii="Times New Roman" w:hAnsi="Times New Roman" w:cs="Times New Roman"/>
          <w:b/>
          <w:sz w:val="24"/>
          <w:szCs w:val="24"/>
          <w:lang w:val="en-US"/>
        </w:rPr>
        <w:t xml:space="preserve"> (</w:t>
      </w:r>
      <w:r>
        <w:rPr>
          <w:rFonts w:ascii="Times New Roman" w:hAnsi="Times New Roman" w:cs="Times New Roman"/>
          <w:b/>
          <w:sz w:val="24"/>
          <w:szCs w:val="24"/>
        </w:rPr>
        <w:t>НСТ)</w:t>
      </w:r>
      <w:r w:rsidRPr="00966899">
        <w:rPr>
          <w:rFonts w:ascii="Times New Roman" w:hAnsi="Times New Roman" w:cs="Times New Roman"/>
          <w:b/>
          <w:sz w:val="24"/>
          <w:szCs w:val="24"/>
        </w:rPr>
        <w:t>,</w:t>
      </w:r>
      <w:r w:rsidRPr="00966899">
        <w:rPr>
          <w:rFonts w:ascii="Times New Roman" w:hAnsi="Times New Roman" w:cs="Times New Roman"/>
          <w:sz w:val="24"/>
          <w:szCs w:val="24"/>
        </w:rPr>
        <w:t xml:space="preserve"> която се приема за изключително полезна и ефективна от туристическия бизнес и от представителите на изпълнителната власт. Н</w:t>
      </w:r>
      <w:r>
        <w:rPr>
          <w:rFonts w:ascii="Times New Roman" w:hAnsi="Times New Roman" w:cs="Times New Roman"/>
          <w:sz w:val="24"/>
          <w:szCs w:val="24"/>
        </w:rPr>
        <w:t>СТ</w:t>
      </w:r>
      <w:r w:rsidRPr="00966899">
        <w:rPr>
          <w:rFonts w:ascii="Times New Roman" w:hAnsi="Times New Roman" w:cs="Times New Roman"/>
          <w:sz w:val="24"/>
          <w:szCs w:val="24"/>
        </w:rPr>
        <w:t xml:space="preserve"> е </w:t>
      </w:r>
      <w:r w:rsidRPr="00966899">
        <w:rPr>
          <w:rFonts w:ascii="Times New Roman" w:hAnsi="Times New Roman" w:cs="Times New Roman"/>
          <w:sz w:val="24"/>
          <w:szCs w:val="24"/>
        </w:rPr>
        <w:lastRenderedPageBreak/>
        <w:t xml:space="preserve">консултативен орган към министъра на туризма и се утвърди като работещ орган, чиито решения се обсъждат и приемат с активното участие и партньорство на туристическия бизнес. На 23 март 2018 г. в </w:t>
      </w:r>
      <w:proofErr w:type="spellStart"/>
      <w:r w:rsidRPr="00966899">
        <w:rPr>
          <w:rFonts w:ascii="Times New Roman" w:hAnsi="Times New Roman" w:cs="Times New Roman"/>
          <w:sz w:val="24"/>
          <w:szCs w:val="24"/>
        </w:rPr>
        <w:t>к.к</w:t>
      </w:r>
      <w:proofErr w:type="spellEnd"/>
      <w:r w:rsidRPr="00966899">
        <w:rPr>
          <w:rFonts w:ascii="Times New Roman" w:hAnsi="Times New Roman" w:cs="Times New Roman"/>
          <w:sz w:val="24"/>
          <w:szCs w:val="24"/>
        </w:rPr>
        <w:t xml:space="preserve"> Пампорово се проведе заседание на Н</w:t>
      </w:r>
      <w:r>
        <w:rPr>
          <w:rFonts w:ascii="Times New Roman" w:hAnsi="Times New Roman" w:cs="Times New Roman"/>
          <w:sz w:val="24"/>
          <w:szCs w:val="24"/>
        </w:rPr>
        <w:t>СТ</w:t>
      </w:r>
      <w:r w:rsidRPr="00966899">
        <w:rPr>
          <w:rFonts w:ascii="Times New Roman" w:hAnsi="Times New Roman" w:cs="Times New Roman"/>
          <w:sz w:val="24"/>
          <w:szCs w:val="24"/>
        </w:rPr>
        <w:t>, по време на което бяха обсъдени темите за статута на националните курорти и възможностите за въвеждане на минимални защитени цени при категоризираните места за настаняване. Допълнително е представена оценка на туристическите пътувания през 2017 г., междинна оценка на сезон Зима 2017/2018г. и прогноза за сезон Лято 2018 г., както информация относно прилагането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rsidR="00EC0609" w:rsidRPr="00966899" w:rsidRDefault="00EC0609" w:rsidP="00EC0609">
      <w:pPr>
        <w:pStyle w:val="ListParagraph"/>
        <w:numPr>
          <w:ilvl w:val="0"/>
          <w:numId w:val="17"/>
        </w:numPr>
        <w:tabs>
          <w:tab w:val="left" w:pos="567"/>
        </w:tabs>
        <w:spacing w:after="0" w:line="360" w:lineRule="auto"/>
        <w:ind w:left="0" w:firstLine="284"/>
        <w:jc w:val="both"/>
        <w:rPr>
          <w:rFonts w:ascii="Times New Roman" w:hAnsi="Times New Roman" w:cs="Times New Roman"/>
          <w:sz w:val="24"/>
          <w:szCs w:val="24"/>
        </w:rPr>
      </w:pPr>
      <w:r w:rsidRPr="00966899">
        <w:rPr>
          <w:rFonts w:ascii="Times New Roman" w:hAnsi="Times New Roman" w:cs="Times New Roman"/>
          <w:bCs/>
          <w:iCs/>
          <w:sz w:val="24"/>
          <w:szCs w:val="24"/>
        </w:rPr>
        <w:t xml:space="preserve">Във връзка със специалните компетентности на министъра на туризма по Закона за туризма и други закони регулиращи отношенията в сферата на туризма, </w:t>
      </w:r>
      <w:r w:rsidRPr="00966899">
        <w:rPr>
          <w:rFonts w:ascii="Times New Roman" w:hAnsi="Times New Roman" w:cs="Times New Roman"/>
          <w:b/>
          <w:bCs/>
          <w:iCs/>
          <w:sz w:val="24"/>
          <w:szCs w:val="24"/>
        </w:rPr>
        <w:t>създаденият Обществен съвет</w:t>
      </w:r>
      <w:r w:rsidRPr="00966899">
        <w:rPr>
          <w:rFonts w:ascii="Times New Roman" w:hAnsi="Times New Roman" w:cs="Times New Roman"/>
          <w:sz w:val="24"/>
          <w:szCs w:val="24"/>
        </w:rPr>
        <w:t xml:space="preserve"> проведе първото си заседание на 27 март 2018 г., по време на което бяха обсъдени следните теми:</w:t>
      </w:r>
    </w:p>
    <w:p w:rsidR="00EC0609" w:rsidRPr="003D7400" w:rsidRDefault="00EC0609" w:rsidP="00EC0609">
      <w:pPr>
        <w:numPr>
          <w:ilvl w:val="0"/>
          <w:numId w:val="24"/>
        </w:numPr>
        <w:tabs>
          <w:tab w:val="left" w:pos="0"/>
          <w:tab w:val="left" w:pos="180"/>
        </w:tabs>
        <w:spacing w:after="0" w:line="360" w:lineRule="auto"/>
        <w:ind w:left="142" w:firstLine="218"/>
        <w:jc w:val="both"/>
        <w:rPr>
          <w:rFonts w:ascii="Times New Roman" w:hAnsi="Times New Roman" w:cs="Times New Roman"/>
          <w:sz w:val="24"/>
          <w:szCs w:val="24"/>
        </w:rPr>
      </w:pPr>
      <w:r w:rsidRPr="003D7400">
        <w:rPr>
          <w:rFonts w:ascii="Times New Roman" w:hAnsi="Times New Roman" w:cs="Times New Roman"/>
          <w:sz w:val="24"/>
          <w:szCs w:val="24"/>
        </w:rPr>
        <w:t>Представяне на целите на Обществения съвет към министъра на туризма и запознаване с правилата за организацията и дейността му.</w:t>
      </w:r>
    </w:p>
    <w:p w:rsidR="00EC0609" w:rsidRPr="003D7400" w:rsidRDefault="00EC0609" w:rsidP="00EC0609">
      <w:pPr>
        <w:numPr>
          <w:ilvl w:val="0"/>
          <w:numId w:val="24"/>
        </w:numPr>
        <w:tabs>
          <w:tab w:val="left" w:pos="0"/>
          <w:tab w:val="left" w:pos="180"/>
        </w:tabs>
        <w:spacing w:after="0" w:line="360" w:lineRule="auto"/>
        <w:ind w:left="142" w:firstLine="218"/>
        <w:jc w:val="both"/>
        <w:rPr>
          <w:rFonts w:ascii="Times New Roman" w:hAnsi="Times New Roman" w:cs="Times New Roman"/>
          <w:sz w:val="24"/>
          <w:szCs w:val="24"/>
        </w:rPr>
      </w:pPr>
      <w:r w:rsidRPr="003D7400">
        <w:rPr>
          <w:rFonts w:ascii="Times New Roman" w:hAnsi="Times New Roman" w:cs="Times New Roman"/>
          <w:sz w:val="24"/>
          <w:szCs w:val="24"/>
        </w:rPr>
        <w:t>Информация за предстоящи промени в Наредбата за изискванията към местата за настаняване и заведенията за хранене и развлечения и за реда за определяне на категория, отказ, понижаване, спиране на действието и прекратяване на категорията, във връзка с внесен в Народното събрание Закон за изменение и допълнение на З</w:t>
      </w:r>
      <w:r>
        <w:rPr>
          <w:rFonts w:ascii="Times New Roman" w:hAnsi="Times New Roman" w:cs="Times New Roman"/>
          <w:sz w:val="24"/>
          <w:szCs w:val="24"/>
        </w:rPr>
        <w:t>Т</w:t>
      </w:r>
      <w:r w:rsidRPr="003D7400">
        <w:rPr>
          <w:rFonts w:ascii="Times New Roman" w:hAnsi="Times New Roman" w:cs="Times New Roman"/>
          <w:sz w:val="24"/>
          <w:szCs w:val="24"/>
        </w:rPr>
        <w:t>.</w:t>
      </w:r>
    </w:p>
    <w:p w:rsidR="00EC0609" w:rsidRPr="003D7400" w:rsidRDefault="00EC0609" w:rsidP="00EC0609">
      <w:pPr>
        <w:numPr>
          <w:ilvl w:val="0"/>
          <w:numId w:val="24"/>
        </w:numPr>
        <w:tabs>
          <w:tab w:val="left" w:pos="0"/>
          <w:tab w:val="left" w:pos="180"/>
        </w:tabs>
        <w:spacing w:after="0" w:line="360" w:lineRule="auto"/>
        <w:ind w:left="142" w:firstLine="218"/>
        <w:jc w:val="both"/>
        <w:rPr>
          <w:rFonts w:ascii="Times New Roman" w:hAnsi="Times New Roman" w:cs="Times New Roman"/>
          <w:sz w:val="24"/>
          <w:szCs w:val="24"/>
        </w:rPr>
      </w:pPr>
      <w:r w:rsidRPr="003D7400">
        <w:rPr>
          <w:rFonts w:ascii="Times New Roman" w:hAnsi="Times New Roman" w:cs="Times New Roman"/>
          <w:sz w:val="24"/>
          <w:szCs w:val="24"/>
        </w:rPr>
        <w:t>Предложение за включване на текстове в предстоящия за разработване Закон за изменение и допълнение на Закона за туризма през 2018 г., в т.ч. и туристически инспекторат.</w:t>
      </w:r>
    </w:p>
    <w:p w:rsidR="00EC0609" w:rsidRPr="00966899" w:rsidRDefault="00EC0609" w:rsidP="00EC0609">
      <w:pPr>
        <w:pStyle w:val="ListParagraph"/>
        <w:numPr>
          <w:ilvl w:val="0"/>
          <w:numId w:val="17"/>
        </w:numPr>
        <w:tabs>
          <w:tab w:val="left" w:pos="567"/>
        </w:tabs>
        <w:spacing w:after="0" w:line="360" w:lineRule="auto"/>
        <w:ind w:left="0" w:firstLine="284"/>
        <w:jc w:val="both"/>
        <w:rPr>
          <w:rFonts w:ascii="Times New Roman" w:hAnsi="Times New Roman" w:cs="Times New Roman"/>
          <w:sz w:val="24"/>
          <w:szCs w:val="24"/>
        </w:rPr>
      </w:pPr>
      <w:r w:rsidRPr="00966899">
        <w:rPr>
          <w:rFonts w:ascii="Times New Roman" w:hAnsi="Times New Roman" w:cs="Times New Roman"/>
          <w:sz w:val="24"/>
          <w:szCs w:val="24"/>
        </w:rPr>
        <w:t xml:space="preserve">Във връзка с правомощията на министъра на туризма да подпомага дейността на компетентните органи за провеждане на държавната политика в областта на обучението и повишаване квалификацията на кадрите в туризма </w:t>
      </w:r>
      <w:r w:rsidRPr="00966899">
        <w:rPr>
          <w:rFonts w:ascii="Times New Roman" w:hAnsi="Times New Roman" w:cs="Times New Roman"/>
          <w:b/>
          <w:sz w:val="24"/>
          <w:szCs w:val="24"/>
        </w:rPr>
        <w:t>продължава работа Междуведомствения съвет за кадрите в туризма,</w:t>
      </w:r>
      <w:r w:rsidRPr="00966899">
        <w:rPr>
          <w:rFonts w:ascii="Times New Roman" w:hAnsi="Times New Roman" w:cs="Times New Roman"/>
          <w:sz w:val="24"/>
          <w:szCs w:val="24"/>
        </w:rPr>
        <w:t xml:space="preserve"> създаден като консултативен орган към министъра на туризма. В периода 01.01-30.06.18г. са проведени две заседания, на които са обсъдени мерки за осигуряване на нужните кадри в сферата на туризма, както и за провеждане на курсове за повишаване на квалификацията на персонала. Обсъдени са:</w:t>
      </w:r>
    </w:p>
    <w:p w:rsidR="00EC0609" w:rsidRDefault="00EC0609" w:rsidP="00EC0609">
      <w:pPr>
        <w:pStyle w:val="ListParagraph"/>
        <w:numPr>
          <w:ilvl w:val="0"/>
          <w:numId w:val="24"/>
        </w:numPr>
        <w:tabs>
          <w:tab w:val="left" w:pos="567"/>
        </w:tabs>
        <w:spacing w:after="0" w:line="360" w:lineRule="auto"/>
        <w:ind w:left="0" w:firstLine="360"/>
        <w:jc w:val="both"/>
        <w:rPr>
          <w:rFonts w:ascii="Times New Roman" w:hAnsi="Times New Roman" w:cs="Times New Roman"/>
          <w:sz w:val="24"/>
          <w:szCs w:val="24"/>
        </w:rPr>
      </w:pPr>
      <w:r w:rsidRPr="00881486">
        <w:rPr>
          <w:rFonts w:ascii="Times New Roman" w:hAnsi="Times New Roman" w:cs="Times New Roman"/>
          <w:sz w:val="24"/>
          <w:szCs w:val="24"/>
        </w:rPr>
        <w:lastRenderedPageBreak/>
        <w:t>подготовката на младежите, обучаващи се в професионалните училища по туризъм и осигуряването на работна ръка от Молдова, Украйна и Армения. Членовете на Съвета са запознати с въведените допълнителни облекчения при наемането на сезонни работници от трети страни съгласно последните изменения на Закона за трудовата миграция и трудовата мобилност</w:t>
      </w:r>
      <w:r>
        <w:rPr>
          <w:rFonts w:ascii="Times New Roman" w:hAnsi="Times New Roman" w:cs="Times New Roman"/>
          <w:sz w:val="24"/>
          <w:szCs w:val="24"/>
        </w:rPr>
        <w:t xml:space="preserve"> и Правилника за прилагането му.</w:t>
      </w:r>
    </w:p>
    <w:p w:rsidR="00EC0609" w:rsidRPr="00881486" w:rsidRDefault="00EC0609" w:rsidP="00EC0609">
      <w:pPr>
        <w:pStyle w:val="ListParagraph"/>
        <w:numPr>
          <w:ilvl w:val="0"/>
          <w:numId w:val="24"/>
        </w:numPr>
        <w:tabs>
          <w:tab w:val="left" w:pos="567"/>
        </w:tabs>
        <w:spacing w:after="0" w:line="360" w:lineRule="auto"/>
        <w:ind w:left="0" w:firstLine="360"/>
        <w:jc w:val="both"/>
        <w:rPr>
          <w:rFonts w:ascii="Times New Roman" w:hAnsi="Times New Roman" w:cs="Times New Roman"/>
          <w:sz w:val="24"/>
          <w:szCs w:val="24"/>
        </w:rPr>
      </w:pPr>
      <w:r w:rsidRPr="00881486">
        <w:rPr>
          <w:rFonts w:ascii="Times New Roman" w:hAnsi="Times New Roman" w:cs="Times New Roman"/>
          <w:sz w:val="24"/>
          <w:szCs w:val="24"/>
        </w:rPr>
        <w:t xml:space="preserve">провеждането на стажове в сферата на туризма в средните и висшите училища, както и създаване на механизъм за взаимодействие между МТ и образователните и изследователските институции за подпомагане на функциите, свързани с набиране, анализ, обобщение на информация и изготвяне на прогнози за развитието на туризма. </w:t>
      </w:r>
    </w:p>
    <w:p w:rsidR="00EC0609" w:rsidRPr="00A14673" w:rsidRDefault="00EC0609" w:rsidP="00EC0609">
      <w:pPr>
        <w:pStyle w:val="ListParagraph"/>
        <w:numPr>
          <w:ilvl w:val="0"/>
          <w:numId w:val="17"/>
        </w:numPr>
        <w:tabs>
          <w:tab w:val="left" w:pos="720"/>
        </w:tabs>
        <w:spacing w:after="0" w:line="360" w:lineRule="auto"/>
        <w:ind w:left="0" w:firstLine="284"/>
        <w:jc w:val="both"/>
        <w:rPr>
          <w:rFonts w:ascii="Times New Roman" w:hAnsi="Times New Roman" w:cs="Times New Roman"/>
          <w:b/>
          <w:sz w:val="24"/>
          <w:szCs w:val="24"/>
        </w:rPr>
      </w:pPr>
      <w:r w:rsidRPr="00A14673">
        <w:rPr>
          <w:rFonts w:ascii="Times New Roman" w:hAnsi="Times New Roman" w:cs="Times New Roman"/>
          <w:b/>
          <w:sz w:val="24"/>
          <w:szCs w:val="24"/>
        </w:rPr>
        <w:t>Продължава се осъществяването на процедурите по категоризиране на туристическите обекти, регистрация на туроператорите и туристическите агенти, вписване на организациите за управление на туристическите райони, туристическите сдружения, туристическите информационни центрове, на правоспособните екскурзоводи, планински водачи</w:t>
      </w:r>
      <w:r w:rsidRPr="00A14673">
        <w:rPr>
          <w:rFonts w:ascii="Times New Roman" w:hAnsi="Times New Roman" w:cs="Times New Roman"/>
          <w:sz w:val="24"/>
          <w:szCs w:val="24"/>
        </w:rPr>
        <w:t>,</w:t>
      </w:r>
      <w:r w:rsidRPr="00A14673">
        <w:rPr>
          <w:rFonts w:ascii="Times New Roman" w:hAnsi="Times New Roman" w:cs="Times New Roman"/>
          <w:b/>
          <w:sz w:val="24"/>
          <w:szCs w:val="24"/>
        </w:rPr>
        <w:t xml:space="preserve"> сертифициране на </w:t>
      </w:r>
      <w:proofErr w:type="spellStart"/>
      <w:r w:rsidRPr="00A14673">
        <w:rPr>
          <w:rFonts w:ascii="Times New Roman" w:hAnsi="Times New Roman" w:cs="Times New Roman"/>
          <w:b/>
          <w:sz w:val="24"/>
          <w:szCs w:val="24"/>
        </w:rPr>
        <w:t>балнеолечебни</w:t>
      </w:r>
      <w:proofErr w:type="spellEnd"/>
      <w:r w:rsidRPr="00A14673">
        <w:rPr>
          <w:rFonts w:ascii="Times New Roman" w:hAnsi="Times New Roman" w:cs="Times New Roman"/>
          <w:b/>
          <w:sz w:val="24"/>
          <w:szCs w:val="24"/>
        </w:rPr>
        <w:t xml:space="preserve"> (</w:t>
      </w:r>
      <w:proofErr w:type="spellStart"/>
      <w:r w:rsidRPr="00A14673">
        <w:rPr>
          <w:rFonts w:ascii="Times New Roman" w:hAnsi="Times New Roman" w:cs="Times New Roman"/>
          <w:b/>
          <w:sz w:val="24"/>
          <w:szCs w:val="24"/>
        </w:rPr>
        <w:t>медикъл</w:t>
      </w:r>
      <w:proofErr w:type="spellEnd"/>
      <w:r w:rsidRPr="00A14673">
        <w:rPr>
          <w:rFonts w:ascii="Times New Roman" w:hAnsi="Times New Roman" w:cs="Times New Roman"/>
          <w:b/>
          <w:sz w:val="24"/>
          <w:szCs w:val="24"/>
        </w:rPr>
        <w:t xml:space="preserve"> СПА), СПА, </w:t>
      </w:r>
      <w:proofErr w:type="spellStart"/>
      <w:r w:rsidRPr="00A14673">
        <w:rPr>
          <w:rFonts w:ascii="Times New Roman" w:hAnsi="Times New Roman" w:cs="Times New Roman"/>
          <w:b/>
          <w:sz w:val="24"/>
          <w:szCs w:val="24"/>
        </w:rPr>
        <w:t>уелнес</w:t>
      </w:r>
      <w:proofErr w:type="spellEnd"/>
      <w:r w:rsidRPr="00A14673">
        <w:rPr>
          <w:rFonts w:ascii="Times New Roman" w:hAnsi="Times New Roman" w:cs="Times New Roman"/>
          <w:b/>
          <w:sz w:val="24"/>
          <w:szCs w:val="24"/>
        </w:rPr>
        <w:t xml:space="preserve"> и </w:t>
      </w:r>
      <w:proofErr w:type="spellStart"/>
      <w:r w:rsidRPr="00A14673">
        <w:rPr>
          <w:rFonts w:ascii="Times New Roman" w:hAnsi="Times New Roman" w:cs="Times New Roman"/>
          <w:b/>
          <w:sz w:val="24"/>
          <w:szCs w:val="24"/>
        </w:rPr>
        <w:t>таласотерапевтични</w:t>
      </w:r>
      <w:proofErr w:type="spellEnd"/>
      <w:r w:rsidRPr="00A14673">
        <w:rPr>
          <w:rFonts w:ascii="Times New Roman" w:hAnsi="Times New Roman" w:cs="Times New Roman"/>
          <w:b/>
          <w:sz w:val="24"/>
          <w:szCs w:val="24"/>
        </w:rPr>
        <w:t xml:space="preserve"> центрове, както и определяне вида на ски пистите и тяхната безопасност.</w:t>
      </w:r>
    </w:p>
    <w:p w:rsidR="00EC0609" w:rsidRPr="00A14673" w:rsidRDefault="00EC0609" w:rsidP="00EC0609">
      <w:pPr>
        <w:pStyle w:val="ListParagraph"/>
        <w:numPr>
          <w:ilvl w:val="0"/>
          <w:numId w:val="17"/>
        </w:numPr>
        <w:tabs>
          <w:tab w:val="left" w:pos="567"/>
        </w:tabs>
        <w:spacing w:after="0" w:line="360" w:lineRule="auto"/>
        <w:ind w:left="0" w:firstLine="284"/>
        <w:jc w:val="both"/>
        <w:rPr>
          <w:rFonts w:ascii="Times New Roman" w:hAnsi="Times New Roman" w:cs="Times New Roman"/>
          <w:b/>
          <w:sz w:val="24"/>
          <w:szCs w:val="24"/>
        </w:rPr>
      </w:pPr>
      <w:r w:rsidRPr="00A14673">
        <w:rPr>
          <w:rFonts w:ascii="Times New Roman" w:hAnsi="Times New Roman" w:cs="Times New Roman"/>
          <w:sz w:val="24"/>
          <w:szCs w:val="24"/>
        </w:rPr>
        <w:t xml:space="preserve">В подкрепа на активното сътрудничество с туристическия бранш </w:t>
      </w:r>
      <w:r w:rsidRPr="00A14673">
        <w:rPr>
          <w:rFonts w:ascii="Times New Roman" w:hAnsi="Times New Roman" w:cs="Times New Roman"/>
          <w:b/>
          <w:sz w:val="24"/>
          <w:szCs w:val="24"/>
        </w:rPr>
        <w:t>Главна Дирекция „Туристическа политика“ администрира функционирането на следните работни групи към Министерството на туризма:</w:t>
      </w:r>
    </w:p>
    <w:p w:rsidR="00EC0609" w:rsidRPr="0008148B" w:rsidRDefault="00EC0609" w:rsidP="00EC0609">
      <w:pPr>
        <w:pStyle w:val="Default"/>
        <w:numPr>
          <w:ilvl w:val="0"/>
          <w:numId w:val="25"/>
        </w:numPr>
        <w:tabs>
          <w:tab w:val="left" w:pos="284"/>
        </w:tabs>
        <w:spacing w:line="360" w:lineRule="auto"/>
        <w:jc w:val="both"/>
        <w:rPr>
          <w:b/>
          <w:u w:val="single"/>
        </w:rPr>
      </w:pPr>
      <w:proofErr w:type="spellStart"/>
      <w:r w:rsidRPr="0008148B">
        <w:rPr>
          <w:b/>
          <w:u w:val="single"/>
        </w:rPr>
        <w:t>Работна</w:t>
      </w:r>
      <w:proofErr w:type="spellEnd"/>
      <w:r w:rsidRPr="0008148B">
        <w:rPr>
          <w:b/>
          <w:u w:val="single"/>
        </w:rPr>
        <w:t xml:space="preserve"> </w:t>
      </w:r>
      <w:proofErr w:type="spellStart"/>
      <w:r w:rsidRPr="0008148B">
        <w:rPr>
          <w:b/>
          <w:u w:val="single"/>
        </w:rPr>
        <w:t>група</w:t>
      </w:r>
      <w:proofErr w:type="spellEnd"/>
      <w:r w:rsidRPr="0008148B">
        <w:rPr>
          <w:b/>
          <w:u w:val="single"/>
        </w:rPr>
        <w:t xml:space="preserve"> </w:t>
      </w:r>
      <w:proofErr w:type="spellStart"/>
      <w:r w:rsidRPr="0008148B">
        <w:rPr>
          <w:b/>
          <w:u w:val="single"/>
        </w:rPr>
        <w:t>за</w:t>
      </w:r>
      <w:proofErr w:type="spellEnd"/>
      <w:r w:rsidRPr="0008148B">
        <w:rPr>
          <w:b/>
          <w:u w:val="single"/>
        </w:rPr>
        <w:t xml:space="preserve"> </w:t>
      </w:r>
      <w:proofErr w:type="spellStart"/>
      <w:r w:rsidRPr="0008148B">
        <w:rPr>
          <w:b/>
          <w:u w:val="single"/>
        </w:rPr>
        <w:t>филмовата</w:t>
      </w:r>
      <w:proofErr w:type="spellEnd"/>
      <w:r w:rsidRPr="0008148B">
        <w:rPr>
          <w:b/>
          <w:u w:val="single"/>
        </w:rPr>
        <w:t xml:space="preserve"> </w:t>
      </w:r>
      <w:proofErr w:type="spellStart"/>
      <w:r w:rsidRPr="0008148B">
        <w:rPr>
          <w:b/>
          <w:u w:val="single"/>
        </w:rPr>
        <w:t>индустрия</w:t>
      </w:r>
      <w:proofErr w:type="spellEnd"/>
    </w:p>
    <w:p w:rsidR="00EC0609" w:rsidRPr="00EF0B2F" w:rsidRDefault="00EC0609" w:rsidP="00EC0609">
      <w:pPr>
        <w:spacing w:after="0" w:line="360" w:lineRule="auto"/>
        <w:ind w:firstLine="708"/>
        <w:jc w:val="both"/>
        <w:rPr>
          <w:rFonts w:ascii="Times New Roman" w:hAnsi="Times New Roman" w:cs="Times New Roman"/>
          <w:sz w:val="24"/>
          <w:szCs w:val="24"/>
        </w:rPr>
      </w:pPr>
      <w:r w:rsidRPr="00EF0B2F">
        <w:rPr>
          <w:rFonts w:ascii="Times New Roman" w:hAnsi="Times New Roman" w:cs="Times New Roman"/>
          <w:sz w:val="24"/>
          <w:szCs w:val="24"/>
        </w:rPr>
        <w:t xml:space="preserve">Целта й е да разработи насоки за стимулиране на популяризацията на България като туристическа дестинация чрез филмовата индустрия, като се съчетаят усилията на аудиовизуалната индустрия, туризма, публичните и частните субекти и общностите от потенциални потребители или посетители. </w:t>
      </w:r>
      <w:r>
        <w:rPr>
          <w:rFonts w:ascii="Times New Roman" w:hAnsi="Times New Roman" w:cs="Times New Roman"/>
          <w:sz w:val="24"/>
          <w:szCs w:val="24"/>
        </w:rPr>
        <w:t>Проведени са две заседания през</w:t>
      </w:r>
      <w:r w:rsidRPr="00EF0B2F">
        <w:rPr>
          <w:rFonts w:ascii="Times New Roman" w:hAnsi="Times New Roman" w:cs="Times New Roman"/>
          <w:sz w:val="24"/>
          <w:szCs w:val="24"/>
        </w:rPr>
        <w:t xml:space="preserve"> март и април 2018г. </w:t>
      </w:r>
      <w:r>
        <w:rPr>
          <w:rFonts w:ascii="Times New Roman" w:hAnsi="Times New Roman" w:cs="Times New Roman"/>
          <w:sz w:val="24"/>
          <w:szCs w:val="24"/>
        </w:rPr>
        <w:t>Подготвен е общ доклад от министъра на културата, туризма и икономиката за внасяне на оперативно заседание на Министерски съвет.</w:t>
      </w:r>
    </w:p>
    <w:p w:rsidR="00EC0609" w:rsidRPr="00EF0B2F" w:rsidRDefault="00EC0609" w:rsidP="00EC0609">
      <w:pPr>
        <w:pStyle w:val="ListParagraph"/>
        <w:numPr>
          <w:ilvl w:val="0"/>
          <w:numId w:val="23"/>
        </w:numPr>
        <w:spacing w:after="0" w:line="360" w:lineRule="auto"/>
        <w:ind w:left="0" w:firstLine="360"/>
        <w:jc w:val="both"/>
        <w:rPr>
          <w:rFonts w:ascii="Times New Roman" w:hAnsi="Times New Roman" w:cs="Times New Roman"/>
          <w:sz w:val="24"/>
          <w:szCs w:val="24"/>
        </w:rPr>
      </w:pPr>
      <w:r w:rsidRPr="00EF0B2F">
        <w:rPr>
          <w:rFonts w:ascii="Times New Roman" w:hAnsi="Times New Roman" w:cs="Times New Roman"/>
          <w:b/>
          <w:sz w:val="24"/>
          <w:szCs w:val="24"/>
        </w:rPr>
        <w:t xml:space="preserve">Работна група за разработване на </w:t>
      </w:r>
      <w:proofErr w:type="spellStart"/>
      <w:r w:rsidRPr="00EF0B2F">
        <w:rPr>
          <w:rFonts w:ascii="Times New Roman" w:hAnsi="Times New Roman" w:cs="Times New Roman"/>
          <w:b/>
          <w:sz w:val="24"/>
          <w:szCs w:val="24"/>
        </w:rPr>
        <w:t>Балнео</w:t>
      </w:r>
      <w:proofErr w:type="spellEnd"/>
      <w:r w:rsidRPr="00EF0B2F">
        <w:rPr>
          <w:rFonts w:ascii="Times New Roman" w:hAnsi="Times New Roman" w:cs="Times New Roman"/>
          <w:b/>
          <w:sz w:val="24"/>
          <w:szCs w:val="24"/>
        </w:rPr>
        <w:t xml:space="preserve"> и СПА дестинации</w:t>
      </w:r>
    </w:p>
    <w:p w:rsidR="00EC0609" w:rsidRDefault="00EC0609" w:rsidP="00EC0609">
      <w:pPr>
        <w:spacing w:after="0" w:line="360" w:lineRule="auto"/>
        <w:ind w:firstLine="708"/>
        <w:jc w:val="both"/>
      </w:pPr>
      <w:r w:rsidRPr="00EF0B2F">
        <w:rPr>
          <w:rFonts w:ascii="Times New Roman" w:hAnsi="Times New Roman" w:cs="Times New Roman"/>
          <w:sz w:val="24"/>
          <w:szCs w:val="24"/>
        </w:rPr>
        <w:t xml:space="preserve">Разработени са 7 </w:t>
      </w:r>
      <w:proofErr w:type="spellStart"/>
      <w:r w:rsidRPr="00EF0B2F">
        <w:rPr>
          <w:rFonts w:ascii="Times New Roman" w:hAnsi="Times New Roman" w:cs="Times New Roman"/>
          <w:sz w:val="24"/>
          <w:szCs w:val="24"/>
        </w:rPr>
        <w:t>балнео</w:t>
      </w:r>
      <w:proofErr w:type="spellEnd"/>
      <w:r w:rsidRPr="00EF0B2F">
        <w:rPr>
          <w:rFonts w:ascii="Times New Roman" w:hAnsi="Times New Roman" w:cs="Times New Roman"/>
          <w:sz w:val="24"/>
          <w:szCs w:val="24"/>
        </w:rPr>
        <w:t xml:space="preserve">- и СПА дестинации за територията на България, които ще могат да се комбинират и надграждат със създадените вече осем културно-исторически дестинации. </w:t>
      </w:r>
      <w:r w:rsidRPr="00EF0B2F">
        <w:t xml:space="preserve"> </w:t>
      </w:r>
    </w:p>
    <w:p w:rsidR="00EC0609" w:rsidRPr="00EF0B2F" w:rsidRDefault="00EC0609" w:rsidP="00EC0609">
      <w:pPr>
        <w:pStyle w:val="ListParagraph"/>
        <w:numPr>
          <w:ilvl w:val="0"/>
          <w:numId w:val="23"/>
        </w:numPr>
        <w:spacing w:after="0" w:line="360" w:lineRule="auto"/>
        <w:ind w:left="0" w:firstLine="360"/>
        <w:jc w:val="both"/>
        <w:rPr>
          <w:rFonts w:ascii="Times New Roman" w:hAnsi="Times New Roman" w:cs="Times New Roman"/>
          <w:sz w:val="24"/>
          <w:szCs w:val="24"/>
        </w:rPr>
      </w:pPr>
      <w:r w:rsidRPr="00EF0B2F">
        <w:rPr>
          <w:rFonts w:ascii="Times New Roman" w:hAnsi="Times New Roman" w:cs="Times New Roman"/>
          <w:b/>
          <w:sz w:val="24"/>
          <w:szCs w:val="24"/>
        </w:rPr>
        <w:t xml:space="preserve">Работна група за разработване на Регламент за </w:t>
      </w:r>
      <w:proofErr w:type="spellStart"/>
      <w:r w:rsidRPr="00EF0B2F">
        <w:rPr>
          <w:rFonts w:ascii="Times New Roman" w:hAnsi="Times New Roman" w:cs="Times New Roman"/>
          <w:b/>
          <w:sz w:val="24"/>
          <w:szCs w:val="24"/>
        </w:rPr>
        <w:t>къмпингуването</w:t>
      </w:r>
      <w:proofErr w:type="spellEnd"/>
    </w:p>
    <w:p w:rsidR="00EC0609" w:rsidRPr="00EF0B2F" w:rsidRDefault="00EC0609" w:rsidP="00EC0609">
      <w:pPr>
        <w:spacing w:after="0" w:line="360" w:lineRule="auto"/>
        <w:ind w:firstLine="708"/>
        <w:jc w:val="both"/>
        <w:rPr>
          <w:rFonts w:ascii="Times New Roman" w:hAnsi="Times New Roman" w:cs="Times New Roman"/>
          <w:sz w:val="24"/>
          <w:szCs w:val="24"/>
        </w:rPr>
      </w:pPr>
      <w:r w:rsidRPr="00EF0B2F">
        <w:rPr>
          <w:rFonts w:ascii="Times New Roman" w:hAnsi="Times New Roman" w:cs="Times New Roman"/>
          <w:sz w:val="24"/>
          <w:szCs w:val="24"/>
        </w:rPr>
        <w:t xml:space="preserve">с широко представителство на природозащитни организации. МРГ разработи текстове регламентиращи свободното </w:t>
      </w:r>
      <w:proofErr w:type="spellStart"/>
      <w:r w:rsidRPr="00EF0B2F">
        <w:rPr>
          <w:rFonts w:ascii="Times New Roman" w:hAnsi="Times New Roman" w:cs="Times New Roman"/>
          <w:sz w:val="24"/>
          <w:szCs w:val="24"/>
        </w:rPr>
        <w:t>къмпингуване</w:t>
      </w:r>
      <w:proofErr w:type="spellEnd"/>
      <w:r w:rsidRPr="00EF0B2F">
        <w:rPr>
          <w:rFonts w:ascii="Times New Roman" w:hAnsi="Times New Roman" w:cs="Times New Roman"/>
          <w:sz w:val="24"/>
          <w:szCs w:val="24"/>
        </w:rPr>
        <w:t>. Текстовете бяха представени на членовете на МРГ за съгласуване, с цел финализирането им.</w:t>
      </w:r>
    </w:p>
    <w:p w:rsidR="00EC0609" w:rsidRPr="00EF0B2F" w:rsidRDefault="00EC0609" w:rsidP="00EC0609">
      <w:pPr>
        <w:pStyle w:val="ListParagraph"/>
        <w:numPr>
          <w:ilvl w:val="0"/>
          <w:numId w:val="23"/>
        </w:numPr>
        <w:spacing w:after="0" w:line="360" w:lineRule="auto"/>
        <w:ind w:left="0" w:firstLine="284"/>
        <w:jc w:val="both"/>
        <w:rPr>
          <w:rFonts w:ascii="Times New Roman" w:hAnsi="Times New Roman" w:cs="Times New Roman"/>
          <w:b/>
          <w:sz w:val="24"/>
          <w:szCs w:val="24"/>
        </w:rPr>
      </w:pPr>
      <w:r w:rsidRPr="00EF0B2F">
        <w:rPr>
          <w:rFonts w:ascii="Times New Roman" w:hAnsi="Times New Roman" w:cs="Times New Roman"/>
          <w:b/>
          <w:sz w:val="24"/>
          <w:szCs w:val="24"/>
        </w:rPr>
        <w:lastRenderedPageBreak/>
        <w:t>Работна група, която да разработи текстове за обединяването на бранша</w:t>
      </w:r>
    </w:p>
    <w:p w:rsidR="00EC0609" w:rsidRDefault="00EC0609" w:rsidP="00EC0609">
      <w:pPr>
        <w:spacing w:after="0" w:line="360" w:lineRule="auto"/>
        <w:ind w:firstLine="708"/>
        <w:jc w:val="both"/>
        <w:rPr>
          <w:rFonts w:ascii="Times New Roman" w:hAnsi="Times New Roman" w:cs="Times New Roman"/>
          <w:sz w:val="24"/>
          <w:szCs w:val="24"/>
        </w:rPr>
      </w:pPr>
      <w:r w:rsidRPr="00EF0B2F">
        <w:rPr>
          <w:rFonts w:ascii="Times New Roman" w:hAnsi="Times New Roman" w:cs="Times New Roman"/>
          <w:sz w:val="24"/>
          <w:szCs w:val="24"/>
        </w:rPr>
        <w:t xml:space="preserve">Със заповед на министъра на туризма е създадена работна група, която да разработи механизъм и съответно текстове в ЗИД на ЗТ, по който да се извърши консолидация на туристическия бранш и да бъде постигнато обединяването му в по-малък брой туристически организации. </w:t>
      </w:r>
    </w:p>
    <w:p w:rsidR="00EC0609" w:rsidRPr="00700CA4" w:rsidRDefault="00EC0609" w:rsidP="00EC0609">
      <w:pPr>
        <w:pStyle w:val="ListParagraph"/>
        <w:numPr>
          <w:ilvl w:val="0"/>
          <w:numId w:val="23"/>
        </w:numPr>
        <w:spacing w:after="0" w:line="360" w:lineRule="auto"/>
        <w:ind w:left="0" w:firstLine="360"/>
        <w:contextualSpacing w:val="0"/>
        <w:jc w:val="both"/>
        <w:rPr>
          <w:rFonts w:ascii="Times New Roman" w:hAnsi="Times New Roman" w:cs="Times New Roman"/>
          <w:sz w:val="24"/>
          <w:szCs w:val="24"/>
        </w:rPr>
      </w:pPr>
      <w:r w:rsidRPr="0008148B">
        <w:rPr>
          <w:rFonts w:ascii="Times New Roman" w:hAnsi="Times New Roman" w:cs="Times New Roman"/>
          <w:sz w:val="24"/>
          <w:szCs w:val="24"/>
        </w:rPr>
        <w:t xml:space="preserve">Междуведомствена работна група за разработване на проект на </w:t>
      </w:r>
      <w:r w:rsidRPr="0008148B">
        <w:rPr>
          <w:rFonts w:ascii="Times New Roman" w:hAnsi="Times New Roman" w:cs="Times New Roman"/>
          <w:b/>
          <w:sz w:val="24"/>
          <w:szCs w:val="24"/>
        </w:rPr>
        <w:t>Наредба по чл. 164 от Закона за туризма за правилна и безопасна техническа експлоатация и поддръжка на елементите за вграждане, филтрацията и помпите към плувните басейни</w:t>
      </w:r>
      <w:r w:rsidRPr="0008148B">
        <w:rPr>
          <w:rFonts w:ascii="Times New Roman" w:hAnsi="Times New Roman" w:cs="Times New Roman"/>
          <w:sz w:val="24"/>
          <w:szCs w:val="24"/>
        </w:rPr>
        <w:t xml:space="preserve"> – самостоятелни или прилежащи към места за настаняване. В нея се включват представители на Министерство на регионалното развитие и благоустройство, Министерство на здравеопазването, Министерство на икономиката, </w:t>
      </w:r>
      <w:r w:rsidRPr="0008148B">
        <w:rPr>
          <w:rFonts w:ascii="Times New Roman" w:hAnsi="Times New Roman" w:cs="Times New Roman"/>
          <w:iCs/>
          <w:sz w:val="24"/>
          <w:szCs w:val="24"/>
        </w:rPr>
        <w:t>Държавна агенция за метрологичен и технически надзор, Държавна агенция за закрила на детето, Комисия за защита на потребителите и</w:t>
      </w:r>
      <w:r w:rsidRPr="0008148B">
        <w:rPr>
          <w:rFonts w:ascii="Times New Roman" w:hAnsi="Times New Roman" w:cs="Times New Roman"/>
          <w:sz w:val="24"/>
          <w:szCs w:val="24"/>
        </w:rPr>
        <w:t xml:space="preserve"> член на Управителния съвет на фондация „Център за обществено развитие“.</w:t>
      </w:r>
    </w:p>
    <w:p w:rsidR="00EC0609" w:rsidRPr="0091594B" w:rsidRDefault="00EC0609" w:rsidP="00EC0609">
      <w:pPr>
        <w:pStyle w:val="ListParagraph"/>
        <w:numPr>
          <w:ilvl w:val="0"/>
          <w:numId w:val="17"/>
        </w:numPr>
        <w:tabs>
          <w:tab w:val="left" w:pos="0"/>
          <w:tab w:val="left" w:pos="567"/>
        </w:tabs>
        <w:spacing w:after="0" w:line="360" w:lineRule="auto"/>
        <w:ind w:left="0" w:firstLine="284"/>
        <w:jc w:val="both"/>
        <w:rPr>
          <w:rFonts w:ascii="Times New Roman" w:hAnsi="Times New Roman" w:cs="Times New Roman"/>
          <w:sz w:val="24"/>
          <w:szCs w:val="24"/>
          <w:lang w:eastAsia="bg-BG"/>
        </w:rPr>
      </w:pPr>
      <w:r w:rsidRPr="0091594B">
        <w:rPr>
          <w:rFonts w:ascii="Times New Roman" w:hAnsi="Times New Roman" w:cs="Times New Roman"/>
          <w:sz w:val="24"/>
          <w:szCs w:val="24"/>
        </w:rPr>
        <w:t xml:space="preserve">За подобряване на координацията на национално, регионално и местно ниво по отношение развитието на туризма, през отчетния период, </w:t>
      </w:r>
      <w:r w:rsidRPr="0091594B">
        <w:rPr>
          <w:rFonts w:ascii="Times New Roman" w:hAnsi="Times New Roman" w:cs="Times New Roman"/>
          <w:b/>
          <w:sz w:val="24"/>
          <w:szCs w:val="24"/>
        </w:rPr>
        <w:t>Главна Дирекция „Туристическа политика” организира провеждането (съдейства при организирането) на редица презентации/кръгли маси/срещи/форуми по въпроси, касаещи устойчивото развитие на туризма.</w:t>
      </w:r>
    </w:p>
    <w:p w:rsidR="00B60286" w:rsidRDefault="00B60286" w:rsidP="007E4E70">
      <w:pPr>
        <w:spacing w:after="0" w:line="360" w:lineRule="auto"/>
        <w:ind w:firstLine="567"/>
        <w:jc w:val="both"/>
        <w:rPr>
          <w:rFonts w:ascii="Times New Roman" w:hAnsi="Times New Roman" w:cs="Times New Roman"/>
          <w:b/>
          <w:sz w:val="24"/>
          <w:szCs w:val="24"/>
          <w:lang w:eastAsia="bg-BG"/>
        </w:rPr>
      </w:pPr>
    </w:p>
    <w:p w:rsidR="00EC0609" w:rsidRDefault="00EC0609" w:rsidP="00EC0609">
      <w:pPr>
        <w:tabs>
          <w:tab w:val="left" w:pos="993"/>
        </w:tabs>
        <w:spacing w:after="0" w:line="360" w:lineRule="auto"/>
        <w:ind w:firstLine="567"/>
        <w:jc w:val="both"/>
      </w:pPr>
      <w:r w:rsidRPr="0068713C">
        <w:rPr>
          <w:rFonts w:ascii="Times New Roman" w:hAnsi="Times New Roman" w:cs="Times New Roman"/>
          <w:b/>
          <w:sz w:val="24"/>
          <w:szCs w:val="24"/>
          <w:lang w:eastAsia="bg-BG"/>
        </w:rPr>
        <w:t>Дирекция „Програми и проекти в туризма“</w:t>
      </w:r>
      <w:r w:rsidRPr="00263DEE">
        <w:rPr>
          <w:rFonts w:ascii="Times New Roman" w:hAnsi="Times New Roman" w:cs="Times New Roman"/>
          <w:sz w:val="24"/>
          <w:szCs w:val="24"/>
          <w:lang w:eastAsia="bg-BG"/>
        </w:rPr>
        <w:t xml:space="preserve"> съсредоточава усилия за изпълнение на дейности, водещи до реализиране на целта за </w:t>
      </w:r>
      <w:r w:rsidRPr="00263DEE">
        <w:rPr>
          <w:rFonts w:ascii="Times New Roman" w:hAnsi="Times New Roman" w:cs="Times New Roman"/>
          <w:b/>
          <w:sz w:val="24"/>
          <w:szCs w:val="24"/>
          <w:lang w:eastAsia="bg-BG"/>
        </w:rPr>
        <w:t>Диверсификация на националния туристически продукт</w:t>
      </w:r>
      <w:r w:rsidRPr="005F4278">
        <w:rPr>
          <w:rFonts w:ascii="Times New Roman" w:hAnsi="Times New Roman" w:cs="Times New Roman"/>
          <w:sz w:val="24"/>
          <w:szCs w:val="24"/>
          <w:lang w:eastAsia="bg-BG"/>
        </w:rPr>
        <w:t>, като подпома</w:t>
      </w:r>
      <w:r>
        <w:rPr>
          <w:rFonts w:ascii="Times New Roman" w:hAnsi="Times New Roman" w:cs="Times New Roman"/>
          <w:sz w:val="24"/>
          <w:szCs w:val="24"/>
          <w:lang w:eastAsia="bg-BG"/>
        </w:rPr>
        <w:t>г</w:t>
      </w:r>
      <w:r w:rsidRPr="005F4278">
        <w:rPr>
          <w:rFonts w:ascii="Times New Roman" w:hAnsi="Times New Roman" w:cs="Times New Roman"/>
          <w:sz w:val="24"/>
          <w:szCs w:val="24"/>
          <w:lang w:eastAsia="bg-BG"/>
        </w:rPr>
        <w:t>а процеса на п</w:t>
      </w:r>
      <w:r w:rsidRPr="00263DEE">
        <w:rPr>
          <w:rFonts w:ascii="Times New Roman" w:hAnsi="Times New Roman" w:cs="Times New Roman"/>
          <w:sz w:val="24"/>
          <w:szCs w:val="24"/>
          <w:lang w:eastAsia="bg-BG"/>
        </w:rPr>
        <w:t>озициониране на България, като туристическа дестинация в по-висок клас на световния туристически пазар като качество и добавена стойност, чрез изпълнение на проекти с външно финансиране</w:t>
      </w:r>
      <w:r w:rsidRPr="005F4278">
        <w:rPr>
          <w:rFonts w:ascii="Times New Roman" w:hAnsi="Times New Roman" w:cs="Times New Roman"/>
          <w:sz w:val="24"/>
          <w:szCs w:val="24"/>
          <w:lang w:eastAsia="bg-BG"/>
        </w:rPr>
        <w:t>.</w:t>
      </w:r>
      <w:r w:rsidRPr="005F4278">
        <w:t xml:space="preserve">  </w:t>
      </w:r>
    </w:p>
    <w:p w:rsidR="00EC0609" w:rsidRDefault="00EC0609" w:rsidP="00EC0609">
      <w:pPr>
        <w:tabs>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В посока р</w:t>
      </w:r>
      <w:r w:rsidRPr="00C53B9A">
        <w:rPr>
          <w:rFonts w:ascii="Times New Roman" w:hAnsi="Times New Roman" w:cs="Times New Roman"/>
          <w:sz w:val="24"/>
          <w:szCs w:val="24"/>
          <w:lang w:eastAsia="bg-BG"/>
        </w:rPr>
        <w:t>азработване, изпълнение, мониторинг, контрол и докладване по проекти по оперативните програми, изпълнявани от МТ като директен бенефициент</w:t>
      </w:r>
      <w:r>
        <w:rPr>
          <w:rFonts w:ascii="Times New Roman" w:hAnsi="Times New Roman" w:cs="Times New Roman"/>
          <w:sz w:val="24"/>
          <w:szCs w:val="24"/>
          <w:lang w:eastAsia="bg-BG"/>
        </w:rPr>
        <w:t xml:space="preserve"> </w:t>
      </w:r>
      <w:r>
        <w:rPr>
          <w:rFonts w:ascii="Times New Roman" w:hAnsi="Times New Roman" w:cs="Times New Roman"/>
          <w:sz w:val="24"/>
          <w:szCs w:val="24"/>
        </w:rPr>
        <w:t>н</w:t>
      </w:r>
      <w:r w:rsidRPr="00BD3076">
        <w:rPr>
          <w:rFonts w:ascii="Times New Roman" w:hAnsi="Times New Roman" w:cs="Times New Roman"/>
          <w:sz w:val="24"/>
          <w:szCs w:val="24"/>
        </w:rPr>
        <w:t xml:space="preserve">а 09.03.2018 г. </w:t>
      </w:r>
      <w:r>
        <w:rPr>
          <w:rFonts w:ascii="Times New Roman" w:hAnsi="Times New Roman" w:cs="Times New Roman"/>
          <w:sz w:val="24"/>
          <w:szCs w:val="24"/>
        </w:rPr>
        <w:t>министерството подаде</w:t>
      </w:r>
      <w:r w:rsidRPr="00BD3076">
        <w:rPr>
          <w:rFonts w:ascii="Times New Roman" w:hAnsi="Times New Roman" w:cs="Times New Roman"/>
          <w:sz w:val="24"/>
          <w:szCs w:val="24"/>
        </w:rPr>
        <w:t xml:space="preserve"> проектно </w:t>
      </w:r>
      <w:r>
        <w:rPr>
          <w:rFonts w:ascii="Times New Roman" w:hAnsi="Times New Roman" w:cs="Times New Roman"/>
          <w:sz w:val="24"/>
          <w:szCs w:val="24"/>
        </w:rPr>
        <w:t xml:space="preserve">по ОПИК за </w:t>
      </w:r>
      <w:r w:rsidRPr="00BD3076">
        <w:rPr>
          <w:rFonts w:ascii="Times New Roman" w:hAnsi="Times New Roman" w:cs="Times New Roman"/>
          <w:sz w:val="24"/>
          <w:szCs w:val="24"/>
        </w:rPr>
        <w:t>„Повишаване на капацитета на МСП в сектор туризъм чрез оказване на подкрепа з</w:t>
      </w:r>
      <w:r w:rsidRPr="0085775B">
        <w:rPr>
          <w:rFonts w:ascii="Times New Roman" w:hAnsi="Times New Roman" w:cs="Times New Roman"/>
          <w:sz w:val="24"/>
          <w:szCs w:val="24"/>
        </w:rPr>
        <w:t>а</w:t>
      </w:r>
      <w:r w:rsidRPr="00BD3076">
        <w:rPr>
          <w:rFonts w:ascii="Times New Roman" w:hAnsi="Times New Roman" w:cs="Times New Roman"/>
          <w:sz w:val="24"/>
          <w:szCs w:val="24"/>
        </w:rPr>
        <w:t xml:space="preserve"> създаване и функциониране на Организациите за Управление на Туристическите Райони“.</w:t>
      </w:r>
      <w:r>
        <w:rPr>
          <w:rFonts w:ascii="Times New Roman" w:hAnsi="Times New Roman" w:cs="Times New Roman"/>
          <w:sz w:val="24"/>
          <w:szCs w:val="24"/>
        </w:rPr>
        <w:t xml:space="preserve"> </w:t>
      </w:r>
      <w:r w:rsidRPr="00BD3076">
        <w:rPr>
          <w:rFonts w:ascii="Times New Roman" w:hAnsi="Times New Roman" w:cs="Times New Roman"/>
          <w:sz w:val="24"/>
          <w:szCs w:val="24"/>
        </w:rPr>
        <w:t xml:space="preserve">На 16.05.2018 г. беше получено писмо от Министерство на икономиката </w:t>
      </w:r>
      <w:r w:rsidRPr="0085775B">
        <w:rPr>
          <w:rFonts w:ascii="Times New Roman" w:hAnsi="Times New Roman" w:cs="Times New Roman"/>
          <w:sz w:val="24"/>
          <w:szCs w:val="24"/>
        </w:rPr>
        <w:t>за</w:t>
      </w:r>
      <w:r w:rsidRPr="00BD3076">
        <w:rPr>
          <w:rFonts w:ascii="Times New Roman" w:hAnsi="Times New Roman" w:cs="Times New Roman"/>
          <w:sz w:val="24"/>
          <w:szCs w:val="24"/>
        </w:rPr>
        <w:t xml:space="preserve"> одобрение на проектното </w:t>
      </w:r>
      <w:r>
        <w:rPr>
          <w:rFonts w:ascii="Times New Roman" w:hAnsi="Times New Roman" w:cs="Times New Roman"/>
          <w:sz w:val="24"/>
          <w:szCs w:val="24"/>
        </w:rPr>
        <w:t>предложение и</w:t>
      </w:r>
      <w:r w:rsidRPr="00BD3076">
        <w:rPr>
          <w:rFonts w:ascii="Times New Roman" w:hAnsi="Times New Roman" w:cs="Times New Roman"/>
          <w:sz w:val="24"/>
          <w:szCs w:val="24"/>
        </w:rPr>
        <w:t xml:space="preserve"> </w:t>
      </w:r>
      <w:r>
        <w:rPr>
          <w:rFonts w:ascii="Times New Roman" w:hAnsi="Times New Roman" w:cs="Times New Roman"/>
          <w:sz w:val="24"/>
          <w:szCs w:val="24"/>
        </w:rPr>
        <w:t>н</w:t>
      </w:r>
      <w:r w:rsidRPr="00BD3076">
        <w:rPr>
          <w:rFonts w:ascii="Times New Roman" w:hAnsi="Times New Roman" w:cs="Times New Roman"/>
          <w:sz w:val="24"/>
          <w:szCs w:val="24"/>
        </w:rPr>
        <w:t xml:space="preserve">а 23.05.2018 г. беше сключен договор за директно  предоставяне на безвъзмездна финансова помощ </w:t>
      </w:r>
      <w:r>
        <w:rPr>
          <w:rFonts w:ascii="Times New Roman" w:hAnsi="Times New Roman" w:cs="Times New Roman"/>
          <w:sz w:val="24"/>
          <w:szCs w:val="24"/>
        </w:rPr>
        <w:t>по</w:t>
      </w:r>
      <w:r w:rsidRPr="00BD3076">
        <w:rPr>
          <w:rFonts w:ascii="Times New Roman" w:hAnsi="Times New Roman" w:cs="Times New Roman"/>
          <w:sz w:val="24"/>
          <w:szCs w:val="24"/>
        </w:rPr>
        <w:t xml:space="preserve"> проект</w:t>
      </w:r>
      <w:r>
        <w:rPr>
          <w:rFonts w:ascii="Times New Roman" w:hAnsi="Times New Roman" w:cs="Times New Roman"/>
          <w:sz w:val="24"/>
          <w:szCs w:val="24"/>
        </w:rPr>
        <w:t xml:space="preserve">а. </w:t>
      </w:r>
      <w:r w:rsidRPr="00BD3076">
        <w:rPr>
          <w:rFonts w:ascii="Times New Roman" w:hAnsi="Times New Roman" w:cs="Times New Roman"/>
          <w:sz w:val="24"/>
          <w:szCs w:val="24"/>
        </w:rPr>
        <w:t xml:space="preserve">Целта му е повишаване </w:t>
      </w:r>
      <w:r w:rsidRPr="00BD3076">
        <w:rPr>
          <w:rFonts w:ascii="Times New Roman" w:hAnsi="Times New Roman" w:cs="Times New Roman"/>
          <w:sz w:val="24"/>
          <w:szCs w:val="24"/>
        </w:rPr>
        <w:lastRenderedPageBreak/>
        <w:t>конкурентоспособността на малките и средни предприятия за устойчиво развитие на туризма посредством институционална подкрепа за съ</w:t>
      </w:r>
      <w:r>
        <w:rPr>
          <w:rFonts w:ascii="Times New Roman" w:hAnsi="Times New Roman" w:cs="Times New Roman"/>
          <w:sz w:val="24"/>
          <w:szCs w:val="24"/>
        </w:rPr>
        <w:t xml:space="preserve">здаване и функциониране на Организациите за управление на туристическите райони. </w:t>
      </w:r>
      <w:r>
        <w:rPr>
          <w:rFonts w:ascii="Times New Roman" w:hAnsi="Times New Roman" w:cs="Times New Roman"/>
          <w:sz w:val="24"/>
          <w:szCs w:val="24"/>
          <w:lang w:eastAsia="bg-BG"/>
        </w:rPr>
        <w:t xml:space="preserve"> </w:t>
      </w:r>
    </w:p>
    <w:p w:rsidR="00EC0609" w:rsidRDefault="00EC0609" w:rsidP="00EC0609">
      <w:pPr>
        <w:tabs>
          <w:tab w:val="left" w:pos="993"/>
        </w:tabs>
        <w:spacing w:after="0" w:line="360" w:lineRule="auto"/>
        <w:ind w:firstLine="567"/>
        <w:jc w:val="both"/>
        <w:rPr>
          <w:rFonts w:ascii="Times New Roman" w:hAnsi="Times New Roman" w:cs="Times New Roman"/>
          <w:sz w:val="24"/>
          <w:szCs w:val="24"/>
          <w:lang w:eastAsia="bg-BG"/>
        </w:rPr>
      </w:pPr>
    </w:p>
    <w:p w:rsidR="00EC0609" w:rsidRPr="008C4B8F" w:rsidRDefault="00EC0609" w:rsidP="00EC0609">
      <w:pPr>
        <w:tabs>
          <w:tab w:val="left" w:pos="993"/>
        </w:tabs>
        <w:spacing w:after="0" w:line="360" w:lineRule="auto"/>
        <w:jc w:val="both"/>
        <w:rPr>
          <w:rFonts w:ascii="Times New Roman" w:hAnsi="Times New Roman" w:cs="Times New Roman"/>
          <w:b/>
          <w:sz w:val="24"/>
          <w:szCs w:val="24"/>
        </w:rPr>
      </w:pPr>
      <w:r w:rsidRPr="008C4B8F">
        <w:rPr>
          <w:rFonts w:ascii="Times New Roman" w:hAnsi="Times New Roman" w:cs="Times New Roman"/>
          <w:sz w:val="24"/>
          <w:szCs w:val="24"/>
          <w:lang w:eastAsia="bg-BG"/>
        </w:rPr>
        <w:t xml:space="preserve">В посока участие в процеса на </w:t>
      </w:r>
      <w:r w:rsidRPr="008C4B8F">
        <w:rPr>
          <w:rFonts w:ascii="Times New Roman" w:hAnsi="Times New Roman" w:cs="Times New Roman"/>
          <w:b/>
          <w:sz w:val="24"/>
          <w:szCs w:val="24"/>
          <w:lang w:eastAsia="bg-BG"/>
        </w:rPr>
        <w:t>Разработване, изпълнение, мониторинг, контрол и докладване и партньорство по проекти и програми, финансирани от други външни източници</w:t>
      </w:r>
      <w:r w:rsidRPr="008C4B8F">
        <w:rPr>
          <w:rFonts w:ascii="Times New Roman" w:hAnsi="Times New Roman" w:cs="Times New Roman"/>
          <w:sz w:val="24"/>
          <w:szCs w:val="24"/>
          <w:lang w:eastAsia="bg-BG"/>
        </w:rPr>
        <w:t xml:space="preserve">, дирекция „Програми и проекти в туризма“ успешно участва в изпълнението на два проекта по програма „Дунав“ и по един проект по програмите за трансгранично сътрудничество с Румъния и Турция. </w:t>
      </w:r>
      <w:r w:rsidRPr="008C4B8F">
        <w:rPr>
          <w:rFonts w:ascii="Times New Roman" w:hAnsi="Times New Roman" w:cs="Times New Roman"/>
          <w:sz w:val="24"/>
          <w:szCs w:val="24"/>
        </w:rPr>
        <w:t xml:space="preserve">През периода 01.01 – 30.06.2018 г. МТ работи по 3 проекта по програма COSME 2014-2020 г. на ЕК, както следва: 1 проект е приключен, очаква се одобрението на 1 проект и 1 проект се разработва. Изпълнението на проектите по програма COSME имат за цел да </w:t>
      </w:r>
      <w:proofErr w:type="spellStart"/>
      <w:r w:rsidRPr="008C4B8F">
        <w:rPr>
          <w:rFonts w:ascii="Times New Roman" w:hAnsi="Times New Roman" w:cs="Times New Roman"/>
          <w:sz w:val="24"/>
          <w:szCs w:val="24"/>
        </w:rPr>
        <w:t>промотират</w:t>
      </w:r>
      <w:proofErr w:type="spellEnd"/>
      <w:r w:rsidRPr="008C4B8F">
        <w:rPr>
          <w:rFonts w:ascii="Times New Roman" w:hAnsi="Times New Roman" w:cs="Times New Roman"/>
          <w:sz w:val="24"/>
          <w:szCs w:val="24"/>
        </w:rPr>
        <w:t xml:space="preserve"> малко познати български дестинации. </w:t>
      </w:r>
    </w:p>
    <w:p w:rsidR="00EC0609" w:rsidRDefault="00EC0609" w:rsidP="00EC0609">
      <w:pPr>
        <w:tabs>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По програма „Дунав“ се финансира един проект за подкрепа на координаторите по </w:t>
      </w:r>
      <w:proofErr w:type="spellStart"/>
      <w:r>
        <w:rPr>
          <w:rFonts w:ascii="Times New Roman" w:hAnsi="Times New Roman" w:cs="Times New Roman"/>
          <w:sz w:val="24"/>
          <w:szCs w:val="24"/>
          <w:lang w:eastAsia="bg-BG"/>
        </w:rPr>
        <w:t>ПО</w:t>
      </w:r>
      <w:proofErr w:type="spellEnd"/>
      <w:r>
        <w:rPr>
          <w:rFonts w:ascii="Times New Roman" w:hAnsi="Times New Roman" w:cs="Times New Roman"/>
          <w:sz w:val="24"/>
          <w:szCs w:val="24"/>
          <w:lang w:eastAsia="bg-BG"/>
        </w:rPr>
        <w:t xml:space="preserve"> 3 на Дунавската стратегия, чрез който се организират различни събития и анализи във връзка с изпълнението целите на приоритетната област. В изпълнение на проекта през м. май 2018 г. МТ организира съвместно с МИ международна конференция на тема туризъм и енергетика. Вторият проект по програма „Дунав“ има за цел извършването на анализ, който да идентифицира малко познати културно-туристически обекти в Дунавския регион. През първата половина на 2018 г. бяха подготвени тръжните процедури за изпълнението на пилотен проект в гр. Видин за създаване на 3</w:t>
      </w:r>
      <w:r>
        <w:rPr>
          <w:rFonts w:ascii="Times New Roman" w:hAnsi="Times New Roman" w:cs="Times New Roman"/>
          <w:sz w:val="24"/>
          <w:szCs w:val="24"/>
          <w:lang w:val="en-US" w:eastAsia="bg-BG"/>
        </w:rPr>
        <w:t>D</w:t>
      </w:r>
      <w:r>
        <w:rPr>
          <w:rFonts w:ascii="Times New Roman" w:hAnsi="Times New Roman" w:cs="Times New Roman"/>
          <w:sz w:val="24"/>
          <w:szCs w:val="24"/>
          <w:lang w:eastAsia="bg-BG"/>
        </w:rPr>
        <w:t xml:space="preserve"> модел на крепостната система „Калето“ и синагогата и закупуване на 4 интерактивни </w:t>
      </w:r>
      <w:proofErr w:type="spellStart"/>
      <w:r>
        <w:rPr>
          <w:rFonts w:ascii="Times New Roman" w:hAnsi="Times New Roman" w:cs="Times New Roman"/>
          <w:sz w:val="24"/>
          <w:szCs w:val="24"/>
          <w:lang w:eastAsia="bg-BG"/>
        </w:rPr>
        <w:t>киоска</w:t>
      </w:r>
      <w:proofErr w:type="spellEnd"/>
      <w:r>
        <w:rPr>
          <w:rFonts w:ascii="Times New Roman" w:hAnsi="Times New Roman" w:cs="Times New Roman"/>
          <w:sz w:val="24"/>
          <w:szCs w:val="24"/>
          <w:lang w:eastAsia="bg-BG"/>
        </w:rPr>
        <w:t xml:space="preserve">. </w:t>
      </w:r>
    </w:p>
    <w:p w:rsidR="00EC0609" w:rsidRDefault="00EC0609" w:rsidP="00EC0609">
      <w:pPr>
        <w:tabs>
          <w:tab w:val="left" w:pos="851"/>
        </w:tabs>
        <w:spacing w:after="0" w:line="36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ab/>
      </w:r>
      <w:r w:rsidRPr="0092394E">
        <w:rPr>
          <w:rFonts w:ascii="Times New Roman" w:hAnsi="Times New Roman" w:cs="Times New Roman"/>
          <w:sz w:val="24"/>
          <w:szCs w:val="24"/>
          <w:lang w:eastAsia="bg-BG"/>
        </w:rPr>
        <w:t xml:space="preserve">През м. юни 2018 г. завърши изпълнението на проект „Съвместни инициативи за промоция на трансграничния регион България - Турция като атрактивна туристическа дестинация“ по програмата за трансгранично сътрудничество България – Турция. В резултат от изпълнението на проекта </w:t>
      </w:r>
      <w:r>
        <w:rPr>
          <w:rFonts w:ascii="Times New Roman" w:hAnsi="Times New Roman" w:cs="Times New Roman"/>
          <w:sz w:val="24"/>
          <w:szCs w:val="24"/>
          <w:lang w:eastAsia="bg-BG"/>
        </w:rPr>
        <w:t>бе и</w:t>
      </w:r>
      <w:r w:rsidRPr="0092394E">
        <w:rPr>
          <w:rFonts w:ascii="Times New Roman" w:hAnsi="Times New Roman" w:cs="Times New Roman"/>
          <w:sz w:val="24"/>
          <w:szCs w:val="24"/>
        </w:rPr>
        <w:t>зготвено проучване за трансграничната област</w:t>
      </w:r>
      <w:r>
        <w:rPr>
          <w:rFonts w:ascii="Times New Roman" w:hAnsi="Times New Roman" w:cs="Times New Roman"/>
          <w:sz w:val="24"/>
          <w:szCs w:val="24"/>
        </w:rPr>
        <w:t xml:space="preserve"> на България и Турция</w:t>
      </w:r>
      <w:r w:rsidRPr="0092394E">
        <w:rPr>
          <w:rFonts w:ascii="Times New Roman" w:hAnsi="Times New Roman" w:cs="Times New Roman"/>
          <w:sz w:val="24"/>
          <w:szCs w:val="24"/>
        </w:rPr>
        <w:t xml:space="preserve"> за наличните туристически ресурси, продукти и услуги</w:t>
      </w:r>
      <w:r>
        <w:rPr>
          <w:rFonts w:ascii="Times New Roman" w:hAnsi="Times New Roman" w:cs="Times New Roman"/>
          <w:sz w:val="24"/>
          <w:szCs w:val="24"/>
        </w:rPr>
        <w:t xml:space="preserve">. </w:t>
      </w:r>
      <w:r w:rsidRPr="00BD3076">
        <w:rPr>
          <w:rFonts w:ascii="Times New Roman" w:hAnsi="Times New Roman" w:cs="Times New Roman"/>
          <w:sz w:val="24"/>
          <w:szCs w:val="24"/>
        </w:rPr>
        <w:t xml:space="preserve">Изготвени </w:t>
      </w:r>
      <w:r>
        <w:rPr>
          <w:rFonts w:ascii="Times New Roman" w:hAnsi="Times New Roman" w:cs="Times New Roman"/>
          <w:sz w:val="24"/>
          <w:szCs w:val="24"/>
        </w:rPr>
        <w:t>бяха туристически</w:t>
      </w:r>
      <w:r w:rsidRPr="00BD3076">
        <w:rPr>
          <w:rFonts w:ascii="Times New Roman" w:hAnsi="Times New Roman" w:cs="Times New Roman"/>
          <w:sz w:val="24"/>
          <w:szCs w:val="24"/>
        </w:rPr>
        <w:t xml:space="preserve"> пакети за местен пазар и за международен/азиатски пазар</w:t>
      </w:r>
      <w:r>
        <w:rPr>
          <w:rFonts w:ascii="Times New Roman" w:hAnsi="Times New Roman" w:cs="Times New Roman"/>
          <w:sz w:val="24"/>
          <w:szCs w:val="24"/>
        </w:rPr>
        <w:t xml:space="preserve">, изготвени </w:t>
      </w:r>
      <w:r>
        <w:rPr>
          <w:rFonts w:ascii="Times New Roman" w:hAnsi="Times New Roman" w:cs="Times New Roman"/>
          <w:sz w:val="24"/>
          <w:szCs w:val="24"/>
          <w:lang w:eastAsia="bg-BG"/>
        </w:rPr>
        <w:t xml:space="preserve">бяха </w:t>
      </w:r>
      <w:proofErr w:type="spellStart"/>
      <w:r>
        <w:rPr>
          <w:rFonts w:ascii="Times New Roman" w:hAnsi="Times New Roman" w:cs="Times New Roman"/>
          <w:sz w:val="24"/>
          <w:szCs w:val="24"/>
          <w:lang w:eastAsia="bg-BG"/>
        </w:rPr>
        <w:t>промоциални</w:t>
      </w:r>
      <w:proofErr w:type="spellEnd"/>
      <w:r>
        <w:rPr>
          <w:rFonts w:ascii="Times New Roman" w:hAnsi="Times New Roman" w:cs="Times New Roman"/>
          <w:sz w:val="24"/>
          <w:szCs w:val="24"/>
          <w:lang w:eastAsia="bg-BG"/>
        </w:rPr>
        <w:t xml:space="preserve"> филми и бяха закупени 3 информационни </w:t>
      </w:r>
      <w:proofErr w:type="spellStart"/>
      <w:r>
        <w:rPr>
          <w:rFonts w:ascii="Times New Roman" w:hAnsi="Times New Roman" w:cs="Times New Roman"/>
          <w:sz w:val="24"/>
          <w:szCs w:val="24"/>
          <w:lang w:eastAsia="bg-BG"/>
        </w:rPr>
        <w:t>киоска</w:t>
      </w:r>
      <w:proofErr w:type="spellEnd"/>
      <w:r>
        <w:rPr>
          <w:rFonts w:ascii="Times New Roman" w:hAnsi="Times New Roman" w:cs="Times New Roman"/>
          <w:sz w:val="24"/>
          <w:szCs w:val="24"/>
          <w:lang w:eastAsia="bg-BG"/>
        </w:rPr>
        <w:t xml:space="preserve">. </w:t>
      </w:r>
    </w:p>
    <w:p w:rsidR="00EC0609" w:rsidRPr="0085775B" w:rsidRDefault="00EC0609" w:rsidP="00EC0609">
      <w:pPr>
        <w:tabs>
          <w:tab w:val="left" w:pos="851"/>
        </w:tabs>
        <w:spacing w:after="0" w:line="36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ab/>
      </w:r>
      <w:r w:rsidRPr="0085775B">
        <w:rPr>
          <w:rFonts w:ascii="Times New Roman" w:hAnsi="Times New Roman" w:cs="Times New Roman"/>
          <w:sz w:val="24"/>
          <w:szCs w:val="24"/>
          <w:lang w:eastAsia="bg-BG"/>
        </w:rPr>
        <w:t xml:space="preserve">През първата половина на 2018 г. </w:t>
      </w:r>
      <w:r>
        <w:rPr>
          <w:rFonts w:ascii="Times New Roman" w:hAnsi="Times New Roman" w:cs="Times New Roman"/>
          <w:sz w:val="24"/>
          <w:szCs w:val="24"/>
          <w:lang w:eastAsia="bg-BG"/>
        </w:rPr>
        <w:t>бяха</w:t>
      </w:r>
      <w:r w:rsidRPr="0085775B">
        <w:rPr>
          <w:rFonts w:ascii="Times New Roman" w:hAnsi="Times New Roman" w:cs="Times New Roman"/>
          <w:sz w:val="24"/>
          <w:szCs w:val="24"/>
          <w:lang w:eastAsia="bg-BG"/>
        </w:rPr>
        <w:t xml:space="preserve"> разработени и подадени 2 проектни предложения</w:t>
      </w:r>
      <w:r w:rsidRPr="002B7F68">
        <w:rPr>
          <w:rFonts w:ascii="Times New Roman" w:hAnsi="Times New Roman" w:cs="Times New Roman"/>
          <w:sz w:val="24"/>
          <w:szCs w:val="24"/>
          <w:lang w:eastAsia="bg-BG"/>
        </w:rPr>
        <w:t xml:space="preserve"> по програмата за </w:t>
      </w:r>
      <w:r>
        <w:rPr>
          <w:rFonts w:ascii="Times New Roman" w:hAnsi="Times New Roman" w:cs="Times New Roman"/>
          <w:sz w:val="24"/>
          <w:szCs w:val="24"/>
          <w:lang w:eastAsia="bg-BG"/>
        </w:rPr>
        <w:t xml:space="preserve">трансгранично сътрудничество България – Сърбия, които са в процес на оценка. Целта на проектите е да се </w:t>
      </w:r>
      <w:r w:rsidRPr="0085775B">
        <w:rPr>
          <w:rFonts w:ascii="Times New Roman" w:hAnsi="Times New Roman" w:cs="Times New Roman"/>
          <w:sz w:val="24"/>
          <w:szCs w:val="24"/>
        </w:rPr>
        <w:t xml:space="preserve">създадат устойчиви мрежи и </w:t>
      </w:r>
      <w:r w:rsidRPr="0085775B">
        <w:rPr>
          <w:rFonts w:ascii="Times New Roman" w:hAnsi="Times New Roman" w:cs="Times New Roman"/>
          <w:sz w:val="24"/>
          <w:szCs w:val="24"/>
        </w:rPr>
        <w:lastRenderedPageBreak/>
        <w:t>партньорства в транс-граничния регион</w:t>
      </w:r>
      <w:r>
        <w:rPr>
          <w:rFonts w:ascii="Times New Roman" w:hAnsi="Times New Roman" w:cs="Times New Roman"/>
          <w:sz w:val="24"/>
          <w:szCs w:val="24"/>
        </w:rPr>
        <w:t xml:space="preserve"> и да се </w:t>
      </w:r>
      <w:proofErr w:type="spellStart"/>
      <w:r w:rsidRPr="0085775B">
        <w:rPr>
          <w:rFonts w:ascii="Times New Roman" w:hAnsi="Times New Roman" w:cs="Times New Roman"/>
          <w:sz w:val="24"/>
          <w:szCs w:val="24"/>
        </w:rPr>
        <w:t>промотира</w:t>
      </w:r>
      <w:proofErr w:type="spellEnd"/>
      <w:r w:rsidRPr="0085775B">
        <w:rPr>
          <w:rFonts w:ascii="Times New Roman" w:hAnsi="Times New Roman" w:cs="Times New Roman"/>
          <w:sz w:val="24"/>
          <w:szCs w:val="24"/>
        </w:rPr>
        <w:t xml:space="preserve"> туристическата атрактивност район</w:t>
      </w:r>
      <w:r>
        <w:rPr>
          <w:rFonts w:ascii="Times New Roman" w:hAnsi="Times New Roman" w:cs="Times New Roman"/>
          <w:sz w:val="24"/>
          <w:szCs w:val="24"/>
        </w:rPr>
        <w:t>а</w:t>
      </w:r>
      <w:r w:rsidRPr="0085775B">
        <w:rPr>
          <w:rFonts w:ascii="Times New Roman" w:hAnsi="Times New Roman" w:cs="Times New Roman"/>
          <w:sz w:val="24"/>
          <w:szCs w:val="24"/>
        </w:rPr>
        <w:t xml:space="preserve"> с оферта за </w:t>
      </w:r>
      <w:proofErr w:type="spellStart"/>
      <w:r w:rsidRPr="0085775B">
        <w:rPr>
          <w:rFonts w:ascii="Times New Roman" w:hAnsi="Times New Roman" w:cs="Times New Roman"/>
          <w:sz w:val="24"/>
          <w:szCs w:val="24"/>
        </w:rPr>
        <w:t>гастро</w:t>
      </w:r>
      <w:proofErr w:type="spellEnd"/>
      <w:r w:rsidRPr="0085775B">
        <w:rPr>
          <w:rFonts w:ascii="Times New Roman" w:hAnsi="Times New Roman" w:cs="Times New Roman"/>
          <w:sz w:val="24"/>
          <w:szCs w:val="24"/>
        </w:rPr>
        <w:t xml:space="preserve"> и </w:t>
      </w:r>
      <w:proofErr w:type="spellStart"/>
      <w:r w:rsidRPr="0085775B">
        <w:rPr>
          <w:rFonts w:ascii="Times New Roman" w:hAnsi="Times New Roman" w:cs="Times New Roman"/>
          <w:sz w:val="24"/>
          <w:szCs w:val="24"/>
        </w:rPr>
        <w:t>ено</w:t>
      </w:r>
      <w:proofErr w:type="spellEnd"/>
      <w:r w:rsidRPr="0085775B">
        <w:rPr>
          <w:rFonts w:ascii="Times New Roman" w:hAnsi="Times New Roman" w:cs="Times New Roman"/>
          <w:sz w:val="24"/>
          <w:szCs w:val="24"/>
        </w:rPr>
        <w:t xml:space="preserve"> туризъм.</w:t>
      </w:r>
      <w:r>
        <w:rPr>
          <w:rFonts w:ascii="Times New Roman" w:hAnsi="Times New Roman" w:cs="Times New Roman"/>
          <w:sz w:val="24"/>
          <w:szCs w:val="24"/>
        </w:rPr>
        <w:t xml:space="preserve"> </w:t>
      </w:r>
    </w:p>
    <w:p w:rsidR="00EC0609" w:rsidRDefault="00EC0609" w:rsidP="00EC0609">
      <w:pPr>
        <w:tabs>
          <w:tab w:val="left" w:pos="851"/>
        </w:tabs>
        <w:spacing w:after="0" w:line="36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ab/>
      </w:r>
      <w:r w:rsidRPr="00E31560">
        <w:rPr>
          <w:rFonts w:ascii="Times New Roman" w:hAnsi="Times New Roman" w:cs="Times New Roman"/>
          <w:sz w:val="24"/>
          <w:szCs w:val="24"/>
          <w:lang w:eastAsia="bg-BG"/>
        </w:rPr>
        <w:t xml:space="preserve">При изпълнението на целта за </w:t>
      </w:r>
      <w:r w:rsidRPr="00E31560">
        <w:rPr>
          <w:rFonts w:ascii="Times New Roman" w:hAnsi="Times New Roman" w:cs="Times New Roman"/>
          <w:b/>
          <w:sz w:val="24"/>
          <w:szCs w:val="24"/>
          <w:lang w:eastAsia="bg-BG"/>
        </w:rPr>
        <w:t>утвърждаване на България като лидер в туристическото развитие на ЕС и региона</w:t>
      </w:r>
      <w:r w:rsidRPr="00E31560">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о</w:t>
      </w:r>
      <w:r w:rsidRPr="00E31560">
        <w:rPr>
          <w:rFonts w:ascii="Times New Roman" w:hAnsi="Times New Roman" w:cs="Times New Roman"/>
          <w:sz w:val="24"/>
          <w:szCs w:val="24"/>
          <w:lang w:eastAsia="bg-BG"/>
        </w:rPr>
        <w:t>т ключово значение е осъществяваната дейност по реализацията на Стратегия на ЕС за Дунавския регион и ролята на М</w:t>
      </w:r>
      <w:r>
        <w:rPr>
          <w:rFonts w:ascii="Times New Roman" w:hAnsi="Times New Roman" w:cs="Times New Roman"/>
          <w:sz w:val="24"/>
          <w:szCs w:val="24"/>
          <w:lang w:eastAsia="bg-BG"/>
        </w:rPr>
        <w:t>Т</w:t>
      </w:r>
      <w:r w:rsidRPr="00E31560">
        <w:rPr>
          <w:rFonts w:ascii="Times New Roman" w:hAnsi="Times New Roman" w:cs="Times New Roman"/>
          <w:sz w:val="24"/>
          <w:szCs w:val="24"/>
          <w:lang w:eastAsia="bg-BG"/>
        </w:rPr>
        <w:t xml:space="preserve"> като </w:t>
      </w:r>
      <w:proofErr w:type="spellStart"/>
      <w:r w:rsidRPr="00E31560">
        <w:rPr>
          <w:rFonts w:ascii="Times New Roman" w:hAnsi="Times New Roman" w:cs="Times New Roman"/>
          <w:sz w:val="24"/>
          <w:szCs w:val="24"/>
          <w:lang w:eastAsia="bg-BG"/>
        </w:rPr>
        <w:t>съкоординатор</w:t>
      </w:r>
      <w:proofErr w:type="spellEnd"/>
      <w:r w:rsidRPr="00E31560">
        <w:rPr>
          <w:rFonts w:ascii="Times New Roman" w:hAnsi="Times New Roman" w:cs="Times New Roman"/>
          <w:sz w:val="24"/>
          <w:szCs w:val="24"/>
          <w:lang w:eastAsia="bg-BG"/>
        </w:rPr>
        <w:t xml:space="preserve"> на Приоритетна област 3 „Насърчаване на дейностите в областта на културата и туризма </w:t>
      </w:r>
      <w:r>
        <w:rPr>
          <w:rFonts w:ascii="Times New Roman" w:hAnsi="Times New Roman" w:cs="Times New Roman"/>
          <w:sz w:val="24"/>
          <w:szCs w:val="24"/>
          <w:lang w:eastAsia="bg-BG"/>
        </w:rPr>
        <w:t>и преките контакти между хората</w:t>
      </w:r>
      <w:r w:rsidRPr="00E31560">
        <w:rPr>
          <w:rFonts w:ascii="Times New Roman" w:hAnsi="Times New Roman" w:cs="Times New Roman"/>
          <w:sz w:val="24"/>
          <w:szCs w:val="24"/>
          <w:lang w:eastAsia="bg-BG"/>
        </w:rPr>
        <w:t>”</w:t>
      </w:r>
      <w:r>
        <w:rPr>
          <w:rFonts w:ascii="Times New Roman" w:hAnsi="Times New Roman" w:cs="Times New Roman"/>
          <w:sz w:val="24"/>
          <w:szCs w:val="24"/>
          <w:lang w:eastAsia="bg-BG"/>
        </w:rPr>
        <w:t xml:space="preserve">. В тази връзка, през отчетния </w:t>
      </w:r>
      <w:r w:rsidRPr="00223144">
        <w:rPr>
          <w:rFonts w:ascii="Times New Roman" w:hAnsi="Times New Roman" w:cs="Times New Roman"/>
          <w:sz w:val="24"/>
          <w:szCs w:val="24"/>
          <w:lang w:eastAsia="bg-BG"/>
        </w:rPr>
        <w:t xml:space="preserve">период е организирано </w:t>
      </w:r>
      <w:r>
        <w:rPr>
          <w:rFonts w:ascii="Times New Roman" w:hAnsi="Times New Roman" w:cs="Times New Roman"/>
          <w:sz w:val="24"/>
          <w:szCs w:val="24"/>
          <w:lang w:eastAsia="bg-BG"/>
        </w:rPr>
        <w:t xml:space="preserve">и проведено едно </w:t>
      </w:r>
      <w:r w:rsidRPr="00223144">
        <w:rPr>
          <w:rFonts w:ascii="Times New Roman" w:hAnsi="Times New Roman" w:cs="Times New Roman"/>
          <w:sz w:val="24"/>
          <w:szCs w:val="24"/>
          <w:lang w:eastAsia="bg-BG"/>
        </w:rPr>
        <w:t xml:space="preserve">заседание на Направляващата група на приоритетна Област 3 на Дунавската стратегия през м. </w:t>
      </w:r>
      <w:r>
        <w:rPr>
          <w:rFonts w:ascii="Times New Roman" w:hAnsi="Times New Roman" w:cs="Times New Roman"/>
          <w:sz w:val="24"/>
          <w:szCs w:val="24"/>
          <w:lang w:eastAsia="bg-BG"/>
        </w:rPr>
        <w:t>май</w:t>
      </w:r>
      <w:r w:rsidRPr="00223144">
        <w:rPr>
          <w:rFonts w:ascii="Times New Roman" w:hAnsi="Times New Roman" w:cs="Times New Roman"/>
          <w:sz w:val="24"/>
          <w:szCs w:val="24"/>
          <w:lang w:eastAsia="bg-BG"/>
        </w:rPr>
        <w:t xml:space="preserve"> 201</w:t>
      </w:r>
      <w:r>
        <w:rPr>
          <w:rFonts w:ascii="Times New Roman" w:hAnsi="Times New Roman" w:cs="Times New Roman"/>
          <w:sz w:val="24"/>
          <w:szCs w:val="24"/>
          <w:lang w:eastAsia="bg-BG"/>
        </w:rPr>
        <w:t xml:space="preserve">8 г. в София. </w:t>
      </w:r>
      <w:r w:rsidRPr="00BD3076">
        <w:rPr>
          <w:rFonts w:ascii="Times New Roman" w:hAnsi="Times New Roman" w:cs="Times New Roman"/>
          <w:sz w:val="24"/>
          <w:szCs w:val="24"/>
        </w:rPr>
        <w:t xml:space="preserve">На 23 май 2018 г. Министерство на туризма съвместно с Министерство на енергетиката организира в София </w:t>
      </w:r>
      <w:r w:rsidRPr="0085775B">
        <w:rPr>
          <w:rFonts w:ascii="Times New Roman" w:hAnsi="Times New Roman" w:cs="Times New Roman"/>
          <w:sz w:val="24"/>
          <w:szCs w:val="24"/>
        </w:rPr>
        <w:t>международна конференция за макрорегионално сътрудничество на тема „туризъм и енергетика“. Целта на събитието бе да се обмени опит и добри практики при използването на възобновяеми източници на енергия в туризма и възможните области на сътрудничество в рамките на Дунавската стратегия.</w:t>
      </w:r>
      <w:r>
        <w:rPr>
          <w:rFonts w:ascii="Times New Roman" w:hAnsi="Times New Roman" w:cs="Times New Roman"/>
          <w:sz w:val="24"/>
          <w:szCs w:val="24"/>
        </w:rPr>
        <w:t xml:space="preserve"> МТ участва</w:t>
      </w:r>
      <w:r w:rsidRPr="00BD3076">
        <w:rPr>
          <w:rFonts w:ascii="Times New Roman" w:hAnsi="Times New Roman" w:cs="Times New Roman"/>
          <w:sz w:val="24"/>
          <w:szCs w:val="24"/>
        </w:rPr>
        <w:t xml:space="preserve"> в процеса на взимане на решения за Дунавската стратегия чрез участието в 1 среща на координаторите на приоритетни области и 2 съвместни срещи на Националните координатори и координаторите на Приоритетни области. По време на срещите бе обсъждана необходимостта от изменение на Плана за действие на Дунавската стратегия и в резултат бе приета Пътна карта за неговото изменение</w:t>
      </w:r>
      <w:r>
        <w:rPr>
          <w:rFonts w:ascii="Times New Roman" w:hAnsi="Times New Roman" w:cs="Times New Roman"/>
          <w:sz w:val="24"/>
          <w:szCs w:val="24"/>
        </w:rPr>
        <w:t xml:space="preserve">. Съвместно в МРРБ и МК се извършва подготовка на Годишния форум по Дунавската стратегия през м. октомври 2018 г. Акцент на форума ще бъде туризма, като фактор за икономически растеж. Ще се проведе и среща на министрите отговорни за туризма от Дунавския регион, които ще приемат общо изявление за значението на туризма за развитие на региона.    </w:t>
      </w:r>
    </w:p>
    <w:p w:rsidR="00EC0609" w:rsidRDefault="00EC0609" w:rsidP="00EC0609">
      <w:pPr>
        <w:tabs>
          <w:tab w:val="left" w:pos="851"/>
        </w:tabs>
        <w:spacing w:after="0" w:line="36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ab/>
        <w:t xml:space="preserve">Представители на дирекция ППТ </w:t>
      </w:r>
      <w:r w:rsidRPr="00263DEE">
        <w:rPr>
          <w:rFonts w:ascii="Times New Roman" w:hAnsi="Times New Roman" w:cs="Times New Roman"/>
          <w:b/>
          <w:sz w:val="24"/>
          <w:szCs w:val="24"/>
          <w:lang w:eastAsia="bg-BG"/>
        </w:rPr>
        <w:t>текущо участ</w:t>
      </w:r>
      <w:r>
        <w:rPr>
          <w:rFonts w:ascii="Times New Roman" w:hAnsi="Times New Roman" w:cs="Times New Roman"/>
          <w:b/>
          <w:sz w:val="24"/>
          <w:szCs w:val="24"/>
          <w:lang w:eastAsia="bg-BG"/>
        </w:rPr>
        <w:t>ват</w:t>
      </w:r>
      <w:r w:rsidRPr="00263DEE">
        <w:rPr>
          <w:rFonts w:ascii="Times New Roman" w:hAnsi="Times New Roman" w:cs="Times New Roman"/>
          <w:b/>
          <w:sz w:val="24"/>
          <w:szCs w:val="24"/>
          <w:lang w:eastAsia="bg-BG"/>
        </w:rPr>
        <w:t xml:space="preserve"> в комисии/работни групи/съвещателни и консултативни органи/комитети за наблюдение</w:t>
      </w:r>
      <w:r>
        <w:rPr>
          <w:rFonts w:ascii="Times New Roman" w:hAnsi="Times New Roman" w:cs="Times New Roman"/>
          <w:sz w:val="24"/>
          <w:szCs w:val="24"/>
          <w:lang w:eastAsia="bg-BG"/>
        </w:rPr>
        <w:t xml:space="preserve"> по </w:t>
      </w:r>
      <w:r w:rsidRPr="00CA0B7A">
        <w:rPr>
          <w:rFonts w:ascii="Times New Roman" w:hAnsi="Times New Roman" w:cs="Times New Roman"/>
          <w:sz w:val="24"/>
          <w:szCs w:val="24"/>
          <w:lang w:eastAsia="bg-BG"/>
        </w:rPr>
        <w:t>структурните фондове</w:t>
      </w:r>
      <w:r>
        <w:rPr>
          <w:rFonts w:ascii="Times New Roman" w:hAnsi="Times New Roman" w:cs="Times New Roman"/>
          <w:sz w:val="24"/>
          <w:szCs w:val="24"/>
          <w:lang w:eastAsia="bg-BG"/>
        </w:rPr>
        <w:t xml:space="preserve"> и трансграничните програми за България за периода 2014-2020 г. Участва се и дейността на работни групи свързани с приемане на европейското законодателство за програмния период 2021 – 2027 г. </w:t>
      </w:r>
    </w:p>
    <w:p w:rsidR="00B60286" w:rsidRDefault="00B60286" w:rsidP="000444CE">
      <w:pPr>
        <w:tabs>
          <w:tab w:val="left" w:pos="993"/>
        </w:tabs>
        <w:spacing w:after="0" w:line="360" w:lineRule="auto"/>
        <w:ind w:firstLine="567"/>
        <w:jc w:val="both"/>
        <w:rPr>
          <w:rFonts w:ascii="Times New Roman" w:hAnsi="Times New Roman" w:cs="Times New Roman"/>
          <w:b/>
          <w:sz w:val="24"/>
          <w:szCs w:val="24"/>
          <w:lang w:eastAsia="bg-BG"/>
        </w:rPr>
      </w:pPr>
    </w:p>
    <w:p w:rsidR="00EC0609" w:rsidRPr="005F4AE2" w:rsidRDefault="00EC0609" w:rsidP="00EC0609">
      <w:pPr>
        <w:tabs>
          <w:tab w:val="left" w:pos="993"/>
        </w:tabs>
        <w:spacing w:after="0" w:line="360" w:lineRule="auto"/>
        <w:ind w:firstLine="567"/>
        <w:jc w:val="both"/>
        <w:rPr>
          <w:rFonts w:ascii="Times New Roman" w:eastAsia="Times New Roman" w:hAnsi="Times New Roman" w:cs="Times New Roman"/>
          <w:sz w:val="24"/>
          <w:szCs w:val="24"/>
          <w:lang w:eastAsia="bg-BG"/>
        </w:rPr>
      </w:pPr>
      <w:r w:rsidRPr="00EC0609">
        <w:rPr>
          <w:rFonts w:ascii="Times New Roman" w:hAnsi="Times New Roman" w:cs="Times New Roman"/>
          <w:b/>
          <w:sz w:val="24"/>
          <w:szCs w:val="24"/>
          <w:lang w:eastAsia="bg-BG"/>
        </w:rPr>
        <w:t>Дирекция „Управление на морските плажове“</w:t>
      </w:r>
      <w:r w:rsidR="008E1A31">
        <w:rPr>
          <w:rFonts w:ascii="Times New Roman" w:hAnsi="Times New Roman" w:cs="Times New Roman"/>
          <w:sz w:val="24"/>
          <w:szCs w:val="24"/>
          <w:lang w:eastAsia="bg-BG"/>
        </w:rPr>
        <w:t xml:space="preserve"> </w:t>
      </w:r>
      <w:r w:rsidRPr="00501A4C">
        <w:rPr>
          <w:rFonts w:ascii="Times New Roman" w:hAnsi="Times New Roman" w:cs="Times New Roman"/>
          <w:sz w:val="24"/>
          <w:szCs w:val="24"/>
          <w:lang w:eastAsia="bg-BG"/>
        </w:rPr>
        <w:t xml:space="preserve">подпомага министъра на туризма </w:t>
      </w:r>
      <w:r>
        <w:rPr>
          <w:rFonts w:ascii="Times New Roman" w:hAnsi="Times New Roman" w:cs="Times New Roman"/>
          <w:sz w:val="24"/>
          <w:szCs w:val="24"/>
          <w:lang w:eastAsia="bg-BG"/>
        </w:rPr>
        <w:t xml:space="preserve">чрез </w:t>
      </w:r>
      <w:r w:rsidRPr="00501A4C">
        <w:rPr>
          <w:rFonts w:ascii="Times New Roman" w:hAnsi="Times New Roman" w:cs="Times New Roman"/>
          <w:sz w:val="24"/>
          <w:szCs w:val="24"/>
          <w:lang w:eastAsia="bg-BG"/>
        </w:rPr>
        <w:t>организира</w:t>
      </w:r>
      <w:r>
        <w:rPr>
          <w:rFonts w:ascii="Times New Roman" w:hAnsi="Times New Roman" w:cs="Times New Roman"/>
          <w:sz w:val="24"/>
          <w:szCs w:val="24"/>
          <w:lang w:eastAsia="bg-BG"/>
        </w:rPr>
        <w:t>не</w:t>
      </w:r>
      <w:r w:rsidRPr="00501A4C">
        <w:rPr>
          <w:rFonts w:ascii="Times New Roman" w:hAnsi="Times New Roman" w:cs="Times New Roman"/>
          <w:sz w:val="24"/>
          <w:szCs w:val="24"/>
          <w:lang w:eastAsia="bg-BG"/>
        </w:rPr>
        <w:t xml:space="preserve"> и осъществява</w:t>
      </w:r>
      <w:r>
        <w:rPr>
          <w:rFonts w:ascii="Times New Roman" w:hAnsi="Times New Roman" w:cs="Times New Roman"/>
          <w:sz w:val="24"/>
          <w:szCs w:val="24"/>
          <w:lang w:eastAsia="bg-BG"/>
        </w:rPr>
        <w:t>не на</w:t>
      </w:r>
      <w:r w:rsidRPr="00501A4C">
        <w:rPr>
          <w:rFonts w:ascii="Times New Roman" w:hAnsi="Times New Roman" w:cs="Times New Roman"/>
          <w:sz w:val="24"/>
          <w:szCs w:val="24"/>
          <w:lang w:eastAsia="bg-BG"/>
        </w:rPr>
        <w:t xml:space="preserve"> концесионната политика и дейностите по предоставяне на концесии на морски плажове и отдаването им под наем. С приоритет се организират </w:t>
      </w:r>
      <w:r w:rsidRPr="00501A4C">
        <w:rPr>
          <w:rFonts w:ascii="Times New Roman" w:eastAsia="Times New Roman" w:hAnsi="Times New Roman" w:cs="Times New Roman"/>
          <w:sz w:val="24"/>
          <w:szCs w:val="24"/>
          <w:lang w:eastAsia="bg-BG"/>
        </w:rPr>
        <w:t>д</w:t>
      </w:r>
      <w:r w:rsidRPr="00843B4C">
        <w:rPr>
          <w:rFonts w:ascii="Times New Roman" w:eastAsia="Times New Roman" w:hAnsi="Times New Roman" w:cs="Times New Roman"/>
          <w:sz w:val="24"/>
          <w:szCs w:val="24"/>
          <w:lang w:eastAsia="bg-BG"/>
        </w:rPr>
        <w:t>ействия по предоставяне на концесии на морски плажове по реда на Закона за устройството на Чер</w:t>
      </w:r>
      <w:r>
        <w:rPr>
          <w:rFonts w:ascii="Times New Roman" w:eastAsia="Times New Roman" w:hAnsi="Times New Roman" w:cs="Times New Roman"/>
          <w:sz w:val="24"/>
          <w:szCs w:val="24"/>
          <w:lang w:eastAsia="bg-BG"/>
        </w:rPr>
        <w:t>номорското крайбрежие,</w:t>
      </w:r>
      <w:r w:rsidRPr="00BA2B87">
        <w:rPr>
          <w:rFonts w:ascii="Times New Roman" w:eastAsia="Times New Roman" w:hAnsi="Times New Roman" w:cs="Times New Roman"/>
          <w:color w:val="FF0000"/>
          <w:sz w:val="24"/>
          <w:szCs w:val="24"/>
          <w:lang w:eastAsia="bg-BG"/>
        </w:rPr>
        <w:t xml:space="preserve"> </w:t>
      </w:r>
      <w:r w:rsidRPr="005F4AE2">
        <w:rPr>
          <w:rFonts w:ascii="Times New Roman" w:eastAsia="Times New Roman" w:hAnsi="Times New Roman" w:cs="Times New Roman"/>
          <w:sz w:val="24"/>
          <w:szCs w:val="24"/>
          <w:lang w:eastAsia="bg-BG"/>
        </w:rPr>
        <w:t xml:space="preserve">стартирани са </w:t>
      </w:r>
      <w:r>
        <w:rPr>
          <w:rFonts w:ascii="Times New Roman" w:eastAsia="Times New Roman" w:hAnsi="Times New Roman" w:cs="Times New Roman"/>
          <w:sz w:val="24"/>
          <w:szCs w:val="24"/>
          <w:lang w:eastAsia="bg-BG"/>
        </w:rPr>
        <w:lastRenderedPageBreak/>
        <w:t xml:space="preserve">подготвителни действия по </w:t>
      </w:r>
      <w:r w:rsidRPr="005F4AE2">
        <w:rPr>
          <w:rFonts w:ascii="Times New Roman" w:eastAsia="Times New Roman" w:hAnsi="Times New Roman" w:cs="Times New Roman"/>
          <w:sz w:val="24"/>
          <w:szCs w:val="24"/>
          <w:lang w:eastAsia="bg-BG"/>
        </w:rPr>
        <w:t xml:space="preserve">процедури за предоставяне на концесия на </w:t>
      </w:r>
      <w:r>
        <w:rPr>
          <w:rFonts w:ascii="Times New Roman" w:eastAsia="Times New Roman" w:hAnsi="Times New Roman" w:cs="Times New Roman"/>
          <w:sz w:val="24"/>
          <w:szCs w:val="24"/>
          <w:lang w:val="en-US" w:eastAsia="bg-BG"/>
        </w:rPr>
        <w:t xml:space="preserve">16 </w:t>
      </w:r>
      <w:r w:rsidRPr="005F4AE2">
        <w:rPr>
          <w:rFonts w:ascii="Times New Roman" w:eastAsia="Times New Roman" w:hAnsi="Times New Roman" w:cs="Times New Roman"/>
          <w:sz w:val="24"/>
          <w:szCs w:val="24"/>
          <w:lang w:eastAsia="bg-BG"/>
        </w:rPr>
        <w:t>морски плажа, а броят н</w:t>
      </w:r>
      <w:r>
        <w:rPr>
          <w:rFonts w:ascii="Times New Roman" w:eastAsia="Times New Roman" w:hAnsi="Times New Roman" w:cs="Times New Roman"/>
          <w:sz w:val="24"/>
          <w:szCs w:val="24"/>
          <w:lang w:eastAsia="bg-BG"/>
        </w:rPr>
        <w:t>а вече проведените е 14</w:t>
      </w:r>
      <w:r w:rsidRPr="005F4AE2">
        <w:rPr>
          <w:rFonts w:ascii="Times New Roman" w:eastAsia="Times New Roman" w:hAnsi="Times New Roman" w:cs="Times New Roman"/>
          <w:sz w:val="24"/>
          <w:szCs w:val="24"/>
          <w:lang w:eastAsia="bg-BG"/>
        </w:rPr>
        <w:t>.</w:t>
      </w:r>
    </w:p>
    <w:p w:rsidR="00EC0609" w:rsidRPr="005F4AE2" w:rsidRDefault="00EC0609" w:rsidP="00EC0609">
      <w:pPr>
        <w:tabs>
          <w:tab w:val="left" w:pos="993"/>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bg-BG"/>
        </w:rPr>
        <w:tab/>
      </w:r>
      <w:r w:rsidRPr="00501A4C">
        <w:rPr>
          <w:rFonts w:ascii="Times New Roman" w:eastAsia="Times New Roman" w:hAnsi="Times New Roman" w:cs="Times New Roman"/>
          <w:sz w:val="24"/>
          <w:szCs w:val="24"/>
          <w:lang w:eastAsia="bg-BG"/>
        </w:rPr>
        <w:t>За отчетният период</w:t>
      </w:r>
      <w:r w:rsidRPr="00501A4C">
        <w:rPr>
          <w:rStyle w:val="FontStyle36"/>
          <w:sz w:val="24"/>
          <w:szCs w:val="24"/>
        </w:rPr>
        <w:t xml:space="preserve"> за </w:t>
      </w:r>
      <w:r>
        <w:rPr>
          <w:rStyle w:val="FontStyle36"/>
          <w:sz w:val="24"/>
          <w:szCs w:val="24"/>
        </w:rPr>
        <w:t>обезпечаване на летен сезон 2018</w:t>
      </w:r>
      <w:r w:rsidRPr="00501A4C">
        <w:rPr>
          <w:rStyle w:val="FontStyle36"/>
          <w:sz w:val="24"/>
          <w:szCs w:val="24"/>
        </w:rPr>
        <w:t xml:space="preserve"> г. </w:t>
      </w:r>
      <w:r w:rsidRPr="00501A4C">
        <w:rPr>
          <w:rFonts w:ascii="Times New Roman" w:eastAsia="Times New Roman" w:hAnsi="Times New Roman" w:cs="Times New Roman"/>
          <w:sz w:val="24"/>
          <w:szCs w:val="24"/>
          <w:lang w:eastAsia="bg-BG"/>
        </w:rPr>
        <w:t>са</w:t>
      </w:r>
      <w:r w:rsidRPr="00501A4C">
        <w:rPr>
          <w:rStyle w:val="FontStyle36"/>
        </w:rPr>
        <w:t xml:space="preserve"> </w:t>
      </w:r>
      <w:r w:rsidRPr="00501A4C">
        <w:rPr>
          <w:rStyle w:val="FontStyle36"/>
          <w:sz w:val="24"/>
          <w:szCs w:val="24"/>
        </w:rPr>
        <w:t>сключени от минис</w:t>
      </w:r>
      <w:r>
        <w:rPr>
          <w:rStyle w:val="FontStyle36"/>
          <w:sz w:val="24"/>
          <w:szCs w:val="24"/>
        </w:rPr>
        <w:t>търа на туризма 10</w:t>
      </w:r>
      <w:r w:rsidRPr="005F4AE2">
        <w:rPr>
          <w:rStyle w:val="FontStyle36"/>
          <w:sz w:val="24"/>
          <w:szCs w:val="24"/>
        </w:rPr>
        <w:t xml:space="preserve"> нови договора за наем на морски плажове и </w:t>
      </w:r>
      <w:r>
        <w:rPr>
          <w:rStyle w:val="FontStyle36"/>
          <w:sz w:val="24"/>
          <w:szCs w:val="24"/>
          <w:lang w:val="en-US"/>
        </w:rPr>
        <w:t>4</w:t>
      </w:r>
      <w:r>
        <w:rPr>
          <w:rStyle w:val="FontStyle36"/>
          <w:sz w:val="24"/>
          <w:szCs w:val="24"/>
        </w:rPr>
        <w:t xml:space="preserve"> нови концесионни договора, като броят на неохраняемите плажове е намален на осемдесет и пет.</w:t>
      </w:r>
    </w:p>
    <w:p w:rsidR="00EC0609" w:rsidRPr="005F4AE2" w:rsidRDefault="00EC0609" w:rsidP="00EC0609">
      <w:pPr>
        <w:pStyle w:val="BlockText"/>
        <w:tabs>
          <w:tab w:val="clear" w:pos="10348"/>
          <w:tab w:val="left" w:pos="-4820"/>
        </w:tabs>
        <w:spacing w:after="0" w:line="360" w:lineRule="auto"/>
        <w:ind w:left="0" w:right="0" w:firstLine="0"/>
        <w:rPr>
          <w:rFonts w:ascii="Times New Roman" w:hAnsi="Times New Roman"/>
          <w:sz w:val="24"/>
        </w:rPr>
      </w:pPr>
      <w:r w:rsidRPr="00501A4C">
        <w:rPr>
          <w:rFonts w:ascii="Times New Roman" w:hAnsi="Times New Roman"/>
          <w:sz w:val="24"/>
        </w:rPr>
        <w:tab/>
      </w:r>
      <w:r w:rsidRPr="005F4AE2">
        <w:rPr>
          <w:rFonts w:ascii="Times New Roman" w:hAnsi="Times New Roman"/>
          <w:sz w:val="24"/>
        </w:rPr>
        <w:t>Стопанисването и управлението на морските плажове пряко от държавата, изискват разходване на значителен финансов ресурс, който да обезпечи осъществяването както на задължителните дейности по осигуряване на водното спасяване, по обезопасяване на прилежащата акватория, здравното и медицинско обслужване и санитарно-хигиенното поддържане на морския плаж, така и на предоставянето на услуги на посетителите. Тези аргументи са фактическо основание за привличане на частни инвеститори, които, стопанисвайки морските плажове, поемат на свой риск и със собствени средства поддържането и управлението на морските плажове, в името на обществения интерес и с цел осигуряване на безопасни условия за ползването им по предназначение.</w:t>
      </w:r>
    </w:p>
    <w:p w:rsidR="00EC0609" w:rsidRPr="005F4AE2" w:rsidRDefault="00EC0609" w:rsidP="00EC0609">
      <w:pPr>
        <w:pStyle w:val="BlockText"/>
        <w:tabs>
          <w:tab w:val="clear" w:pos="10348"/>
          <w:tab w:val="left" w:pos="-4820"/>
        </w:tabs>
        <w:spacing w:after="0" w:line="360" w:lineRule="auto"/>
        <w:ind w:left="0" w:right="0" w:firstLine="0"/>
        <w:rPr>
          <w:rFonts w:ascii="Times New Roman" w:hAnsi="Times New Roman"/>
          <w:sz w:val="24"/>
        </w:rPr>
      </w:pPr>
      <w:r>
        <w:rPr>
          <w:rFonts w:ascii="Times New Roman" w:hAnsi="Times New Roman"/>
          <w:sz w:val="24"/>
        </w:rPr>
        <w:tab/>
      </w:r>
      <w:r w:rsidRPr="00CE32DB">
        <w:rPr>
          <w:rFonts w:ascii="Times New Roman" w:hAnsi="Times New Roman"/>
          <w:sz w:val="24"/>
        </w:rPr>
        <w:t>Министерс</w:t>
      </w:r>
      <w:r>
        <w:rPr>
          <w:rFonts w:ascii="Times New Roman" w:hAnsi="Times New Roman"/>
          <w:sz w:val="24"/>
        </w:rPr>
        <w:t xml:space="preserve">твото на туризма поддържа и </w:t>
      </w:r>
      <w:r w:rsidRPr="00CE32DB">
        <w:rPr>
          <w:rFonts w:ascii="Times New Roman" w:hAnsi="Times New Roman"/>
          <w:sz w:val="24"/>
        </w:rPr>
        <w:t>горещ телефон за подаване на сигнали при констатирани нередности на морския плаж</w:t>
      </w:r>
      <w:r>
        <w:rPr>
          <w:rFonts w:ascii="Times New Roman" w:hAnsi="Times New Roman"/>
          <w:sz w:val="24"/>
          <w:lang w:val="en-US"/>
        </w:rPr>
        <w:t xml:space="preserve"> </w:t>
      </w:r>
      <w:r>
        <w:rPr>
          <w:rFonts w:ascii="Times New Roman" w:hAnsi="Times New Roman"/>
          <w:sz w:val="24"/>
        </w:rPr>
        <w:t>и мобилна група, която да проверява сигналите</w:t>
      </w:r>
      <w:r w:rsidRPr="00CE32DB">
        <w:rPr>
          <w:rFonts w:ascii="Times New Roman" w:hAnsi="Times New Roman"/>
          <w:sz w:val="24"/>
        </w:rPr>
        <w:t xml:space="preserve">. </w:t>
      </w:r>
    </w:p>
    <w:p w:rsidR="00EC0609" w:rsidRDefault="00EC0609" w:rsidP="00EC0609">
      <w:pPr>
        <w:tabs>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От стартирането на летен сезон 2018-та година до 30.06.2018г. бяха извършени 123 проверки на място за изпълнение на договорните задължения на концесионери и наематели, бяха събрани средства от глоби, лихви, неустойки и санкции в размер на 83 860 лева общо за концесии и наеми.</w:t>
      </w:r>
    </w:p>
    <w:p w:rsidR="00EC0609" w:rsidRPr="00B60B3B" w:rsidRDefault="00EC0609" w:rsidP="00EC0609">
      <w:pPr>
        <w:tabs>
          <w:tab w:val="left" w:pos="993"/>
        </w:tabs>
        <w:spacing w:after="0" w:line="360" w:lineRule="auto"/>
        <w:ind w:firstLine="567"/>
        <w:jc w:val="both"/>
        <w:rPr>
          <w:rFonts w:ascii="Times New Roman" w:hAnsi="Times New Roman" w:cs="Times New Roman"/>
          <w:sz w:val="24"/>
          <w:szCs w:val="24"/>
          <w:lang w:eastAsia="bg-BG"/>
        </w:rPr>
      </w:pPr>
      <w:r w:rsidRPr="00501A4C">
        <w:rPr>
          <w:rFonts w:ascii="Times New Roman" w:hAnsi="Times New Roman" w:cs="Times New Roman"/>
          <w:sz w:val="24"/>
          <w:szCs w:val="24"/>
          <w:lang w:eastAsia="bg-BG"/>
        </w:rPr>
        <w:t>Дирекцията следи за своевременна организация на дейности по предоставяне на все повече неохраняеми морски плажове на концесии или под наем с цел обезпечаването им със задължителни дейности</w:t>
      </w:r>
      <w:r>
        <w:rPr>
          <w:rFonts w:ascii="Times New Roman" w:hAnsi="Times New Roman" w:cs="Times New Roman"/>
          <w:sz w:val="24"/>
          <w:szCs w:val="24"/>
          <w:lang w:eastAsia="bg-BG"/>
        </w:rPr>
        <w:t>.</w:t>
      </w:r>
    </w:p>
    <w:p w:rsidR="00485BC6" w:rsidRPr="004E5438" w:rsidRDefault="00485BC6" w:rsidP="00FA3706">
      <w:pPr>
        <w:tabs>
          <w:tab w:val="left" w:pos="993"/>
        </w:tabs>
        <w:spacing w:after="0" w:line="360" w:lineRule="auto"/>
        <w:ind w:firstLine="567"/>
        <w:jc w:val="both"/>
        <w:rPr>
          <w:rFonts w:ascii="Times New Roman" w:hAnsi="Times New Roman" w:cs="Times New Roman"/>
          <w:sz w:val="24"/>
          <w:szCs w:val="24"/>
          <w:lang w:eastAsia="bg-BG"/>
        </w:rPr>
      </w:pPr>
    </w:p>
    <w:p w:rsidR="00485BC6" w:rsidRPr="004E5438" w:rsidRDefault="00D129D6" w:rsidP="00B375C8">
      <w:pPr>
        <w:spacing w:after="0" w:line="360" w:lineRule="auto"/>
        <w:jc w:val="both"/>
        <w:rPr>
          <w:rFonts w:ascii="Times New Roman" w:hAnsi="Times New Roman" w:cs="Times New Roman"/>
          <w:b/>
          <w:sz w:val="24"/>
          <w:szCs w:val="24"/>
          <w:lang w:eastAsia="bg-BG"/>
        </w:rPr>
      </w:pPr>
      <w:r w:rsidRPr="004E5438">
        <w:rPr>
          <w:rFonts w:ascii="Times New Roman" w:hAnsi="Times New Roman" w:cs="Times New Roman"/>
          <w:b/>
          <w:sz w:val="24"/>
          <w:szCs w:val="24"/>
          <w:lang w:eastAsia="bg-BG"/>
        </w:rPr>
        <w:t xml:space="preserve">БЮДЖЕТНА </w:t>
      </w:r>
      <w:r w:rsidR="00485BC6" w:rsidRPr="004E5438">
        <w:rPr>
          <w:rFonts w:ascii="Times New Roman" w:hAnsi="Times New Roman" w:cs="Times New Roman"/>
          <w:b/>
          <w:sz w:val="24"/>
          <w:szCs w:val="24"/>
          <w:lang w:eastAsia="bg-BG"/>
        </w:rPr>
        <w:t>ПРОГРАМА „РАЗВИТИЕ НА НАЦИОНАЛНАТА ТУРИСТИЧЕСКА РЕКЛАМА И МЕЖДУНАРОДНО СЪТРУДНИЧЕСТВО В ОБЛАСТТА НА ТУРИЗМА“</w:t>
      </w:r>
    </w:p>
    <w:p w:rsidR="003F171F" w:rsidRPr="004E5438" w:rsidRDefault="003F171F" w:rsidP="003F171F">
      <w:pPr>
        <w:spacing w:line="360" w:lineRule="auto"/>
        <w:jc w:val="both"/>
        <w:rPr>
          <w:rFonts w:ascii="Times New Roman" w:hAnsi="Times New Roman" w:cs="Times New Roman"/>
          <w:b/>
          <w:i/>
          <w:sz w:val="24"/>
          <w:szCs w:val="24"/>
          <w:u w:val="single"/>
        </w:rPr>
      </w:pPr>
      <w:r w:rsidRPr="004E5438">
        <w:rPr>
          <w:rFonts w:ascii="Times New Roman" w:hAnsi="Times New Roman" w:cs="Times New Roman"/>
          <w:b/>
          <w:i/>
          <w:sz w:val="24"/>
          <w:szCs w:val="24"/>
          <w:u w:val="single"/>
        </w:rPr>
        <w:t>Цели на програмата:</w:t>
      </w:r>
    </w:p>
    <w:p w:rsidR="004D5D3C" w:rsidRDefault="004D5D3C" w:rsidP="004D5D3C">
      <w:pPr>
        <w:spacing w:after="0" w:line="360" w:lineRule="auto"/>
        <w:ind w:firstLine="567"/>
        <w:jc w:val="both"/>
      </w:pPr>
      <w:r>
        <w:rPr>
          <w:rFonts w:ascii="Times New Roman" w:hAnsi="Times New Roman" w:cs="Times New Roman"/>
          <w:sz w:val="24"/>
          <w:szCs w:val="24"/>
          <w:lang w:eastAsia="bg-BG"/>
        </w:rPr>
        <w:t>1. Популяризиране на туристическата марка „България“ и утвърждаване на позитивен имидж на страната сред целевите групи.</w:t>
      </w:r>
      <w:r w:rsidRPr="00417424">
        <w:t xml:space="preserve"> </w:t>
      </w:r>
    </w:p>
    <w:p w:rsidR="004D5D3C" w:rsidRPr="00761701" w:rsidRDefault="004D5D3C" w:rsidP="004D5D3C">
      <w:pPr>
        <w:widowControl w:val="0"/>
        <w:tabs>
          <w:tab w:val="num" w:pos="720"/>
          <w:tab w:val="left" w:pos="851"/>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lastRenderedPageBreak/>
        <w:t xml:space="preserve">2. Засилване на информираността </w:t>
      </w:r>
      <w:r w:rsidRPr="00761701">
        <w:rPr>
          <w:rFonts w:ascii="Times New Roman" w:hAnsi="Times New Roman" w:cs="Times New Roman"/>
          <w:sz w:val="24"/>
          <w:szCs w:val="24"/>
          <w:lang w:eastAsia="bg-BG"/>
        </w:rPr>
        <w:t xml:space="preserve">за България </w:t>
      </w:r>
      <w:r>
        <w:rPr>
          <w:rFonts w:ascii="Times New Roman" w:hAnsi="Times New Roman" w:cs="Times New Roman"/>
          <w:sz w:val="24"/>
          <w:szCs w:val="24"/>
          <w:lang w:eastAsia="bg-BG"/>
        </w:rPr>
        <w:t>и интереса към разнообразните туристически продукти с цел да се превърне в целогодишна туристическа дестинация, която предлага</w:t>
      </w:r>
      <w:r w:rsidRPr="00761701">
        <w:rPr>
          <w:rFonts w:ascii="Times New Roman" w:hAnsi="Times New Roman" w:cs="Times New Roman"/>
          <w:sz w:val="24"/>
          <w:szCs w:val="24"/>
          <w:lang w:eastAsia="bg-BG"/>
        </w:rPr>
        <w:t xml:space="preserve"> богати възможности за лятна и зимна почивка, с древна култура, богата на исторически и архитектурни паметници, с минерални източници и красива и съхранена природа, като дестинация, предлагаща сигурност и спокойствие на своите гости</w:t>
      </w:r>
      <w:r>
        <w:rPr>
          <w:rFonts w:ascii="Times New Roman" w:hAnsi="Times New Roman" w:cs="Times New Roman"/>
          <w:sz w:val="24"/>
          <w:szCs w:val="24"/>
          <w:lang w:eastAsia="bg-BG"/>
        </w:rPr>
        <w:t>.</w:t>
      </w:r>
    </w:p>
    <w:p w:rsidR="004D5D3C" w:rsidRPr="00336C25" w:rsidRDefault="004D5D3C" w:rsidP="004D5D3C">
      <w:pPr>
        <w:pStyle w:val="ListParagraph"/>
        <w:spacing w:after="0" w:line="360" w:lineRule="auto"/>
        <w:ind w:left="0" w:firstLine="567"/>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3.</w:t>
      </w:r>
      <w:r>
        <w:rPr>
          <w:rFonts w:ascii="Times New Roman" w:hAnsi="Times New Roman" w:cs="Times New Roman"/>
          <w:sz w:val="24"/>
          <w:szCs w:val="24"/>
          <w:lang w:eastAsia="bg-BG"/>
        </w:rPr>
        <w:t xml:space="preserve">Прилагане </w:t>
      </w:r>
      <w:r w:rsidRPr="00336C25">
        <w:rPr>
          <w:rFonts w:ascii="Times New Roman" w:hAnsi="Times New Roman" w:cs="Times New Roman"/>
          <w:sz w:val="24"/>
          <w:szCs w:val="24"/>
          <w:lang w:eastAsia="bg-BG"/>
        </w:rPr>
        <w:t xml:space="preserve">на </w:t>
      </w:r>
      <w:r>
        <w:rPr>
          <w:rFonts w:ascii="Times New Roman" w:hAnsi="Times New Roman" w:cs="Times New Roman"/>
          <w:sz w:val="24"/>
          <w:szCs w:val="24"/>
          <w:lang w:eastAsia="bg-BG"/>
        </w:rPr>
        <w:t>най-</w:t>
      </w:r>
      <w:r w:rsidRPr="00336C25">
        <w:rPr>
          <w:rFonts w:ascii="Times New Roman" w:hAnsi="Times New Roman" w:cs="Times New Roman"/>
          <w:sz w:val="24"/>
          <w:szCs w:val="24"/>
          <w:lang w:eastAsia="bg-BG"/>
        </w:rPr>
        <w:t>ефективн</w:t>
      </w:r>
      <w:r>
        <w:rPr>
          <w:rFonts w:ascii="Times New Roman" w:hAnsi="Times New Roman" w:cs="Times New Roman"/>
          <w:sz w:val="24"/>
          <w:szCs w:val="24"/>
          <w:lang w:eastAsia="bg-BG"/>
        </w:rPr>
        <w:t>ите</w:t>
      </w:r>
      <w:r w:rsidRPr="00336C25">
        <w:rPr>
          <w:rFonts w:ascii="Times New Roman" w:hAnsi="Times New Roman" w:cs="Times New Roman"/>
          <w:sz w:val="24"/>
          <w:szCs w:val="24"/>
          <w:lang w:eastAsia="bg-BG"/>
        </w:rPr>
        <w:t xml:space="preserve"> маркетинг </w:t>
      </w:r>
      <w:r>
        <w:rPr>
          <w:rFonts w:ascii="Times New Roman" w:hAnsi="Times New Roman" w:cs="Times New Roman"/>
          <w:sz w:val="24"/>
          <w:szCs w:val="24"/>
          <w:lang w:eastAsia="bg-BG"/>
        </w:rPr>
        <w:t xml:space="preserve">инструменти </w:t>
      </w:r>
      <w:r w:rsidRPr="00336C25">
        <w:rPr>
          <w:rFonts w:ascii="Times New Roman" w:hAnsi="Times New Roman" w:cs="Times New Roman"/>
          <w:sz w:val="24"/>
          <w:szCs w:val="24"/>
          <w:lang w:eastAsia="bg-BG"/>
        </w:rPr>
        <w:t xml:space="preserve">за позициониране и промоция на България като </w:t>
      </w:r>
      <w:r>
        <w:rPr>
          <w:rFonts w:ascii="Times New Roman" w:hAnsi="Times New Roman" w:cs="Times New Roman"/>
          <w:sz w:val="24"/>
          <w:szCs w:val="24"/>
          <w:lang w:eastAsia="bg-BG"/>
        </w:rPr>
        <w:t>атрактивна</w:t>
      </w:r>
      <w:r w:rsidRPr="00336C25">
        <w:rPr>
          <w:rFonts w:ascii="Times New Roman" w:hAnsi="Times New Roman" w:cs="Times New Roman"/>
          <w:sz w:val="24"/>
          <w:szCs w:val="24"/>
          <w:lang w:eastAsia="bg-BG"/>
        </w:rPr>
        <w:t xml:space="preserve"> туристическа дестинация, съгласуван с браншовите организации и големите туроператори, работещи на целеви пазари за България чрез </w:t>
      </w:r>
      <w:proofErr w:type="spellStart"/>
      <w:r w:rsidRPr="00336C25">
        <w:rPr>
          <w:rFonts w:ascii="Times New Roman" w:hAnsi="Times New Roman" w:cs="Times New Roman"/>
          <w:sz w:val="24"/>
          <w:szCs w:val="24"/>
          <w:lang w:eastAsia="bg-BG"/>
        </w:rPr>
        <w:t>таргетирани</w:t>
      </w:r>
      <w:proofErr w:type="spellEnd"/>
      <w:r w:rsidRPr="00336C25">
        <w:rPr>
          <w:rFonts w:ascii="Times New Roman" w:hAnsi="Times New Roman" w:cs="Times New Roman"/>
          <w:sz w:val="24"/>
          <w:szCs w:val="24"/>
          <w:lang w:eastAsia="bg-BG"/>
        </w:rPr>
        <w:t xml:space="preserve"> послания на различните пазари, насочени към целевите групи</w:t>
      </w:r>
      <w:r>
        <w:rPr>
          <w:rFonts w:ascii="Times New Roman" w:hAnsi="Times New Roman" w:cs="Times New Roman"/>
          <w:sz w:val="24"/>
          <w:szCs w:val="24"/>
          <w:lang w:eastAsia="bg-BG"/>
        </w:rPr>
        <w:t xml:space="preserve"> в следствие на анализи от подробни проучвания.</w:t>
      </w:r>
    </w:p>
    <w:p w:rsidR="004D5D3C" w:rsidRDefault="004D5D3C" w:rsidP="004D5D3C">
      <w:pPr>
        <w:tabs>
          <w:tab w:val="left" w:pos="851"/>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4.</w:t>
      </w:r>
      <w:r w:rsidRPr="00761701">
        <w:rPr>
          <w:rFonts w:ascii="Times New Roman" w:hAnsi="Times New Roman" w:cs="Times New Roman"/>
          <w:sz w:val="24"/>
          <w:szCs w:val="24"/>
          <w:lang w:eastAsia="bg-BG"/>
        </w:rPr>
        <w:t>Сътрудничество на Република България с международните органи и организации в областта на туризма</w:t>
      </w:r>
      <w:r>
        <w:rPr>
          <w:rFonts w:ascii="Times New Roman" w:hAnsi="Times New Roman" w:cs="Times New Roman"/>
          <w:sz w:val="24"/>
          <w:szCs w:val="24"/>
          <w:lang w:eastAsia="bg-BG"/>
        </w:rPr>
        <w:t>.</w:t>
      </w:r>
      <w:r w:rsidRPr="00761701">
        <w:rPr>
          <w:rFonts w:ascii="Times New Roman" w:hAnsi="Times New Roman" w:cs="Times New Roman"/>
          <w:sz w:val="24"/>
          <w:szCs w:val="24"/>
          <w:lang w:eastAsia="bg-BG"/>
        </w:rPr>
        <w:t xml:space="preserve"> </w:t>
      </w:r>
    </w:p>
    <w:p w:rsidR="004D5D3C" w:rsidRDefault="004D5D3C" w:rsidP="004D5D3C">
      <w:pPr>
        <w:tabs>
          <w:tab w:val="left" w:pos="851"/>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5.</w:t>
      </w:r>
      <w:r w:rsidRPr="00761701">
        <w:rPr>
          <w:rFonts w:ascii="Times New Roman" w:hAnsi="Times New Roman" w:cs="Times New Roman"/>
          <w:sz w:val="24"/>
          <w:szCs w:val="24"/>
          <w:lang w:eastAsia="bg-BG"/>
        </w:rPr>
        <w:t>Активна работа на място на националните туристически представителства на България на основни целеви пазари съвместно с държавни институции, мисии и посолства зад граница и неправителствени организации</w:t>
      </w:r>
      <w:r>
        <w:rPr>
          <w:rFonts w:ascii="Times New Roman" w:hAnsi="Times New Roman" w:cs="Times New Roman"/>
          <w:sz w:val="24"/>
          <w:szCs w:val="24"/>
          <w:lang w:eastAsia="bg-BG"/>
        </w:rPr>
        <w:t>.</w:t>
      </w:r>
    </w:p>
    <w:p w:rsidR="00AE3BFC" w:rsidRPr="00E135A6" w:rsidRDefault="00AE3BFC" w:rsidP="00AE3BFC">
      <w:pPr>
        <w:spacing w:after="0" w:line="360" w:lineRule="auto"/>
        <w:ind w:firstLine="567"/>
        <w:jc w:val="both"/>
        <w:rPr>
          <w:rFonts w:ascii="Times New Roman" w:hAnsi="Times New Roman" w:cs="Times New Roman"/>
          <w:sz w:val="24"/>
          <w:szCs w:val="24"/>
          <w:lang w:eastAsia="bg-BG"/>
        </w:rPr>
      </w:pPr>
      <w:r w:rsidRPr="00E135A6">
        <w:rPr>
          <w:rFonts w:ascii="Times New Roman" w:hAnsi="Times New Roman" w:cs="Times New Roman"/>
          <w:sz w:val="24"/>
          <w:szCs w:val="24"/>
          <w:lang w:eastAsia="bg-BG"/>
        </w:rPr>
        <w:t xml:space="preserve">Дейностите по програмата </w:t>
      </w:r>
      <w:r w:rsidR="008E1A31">
        <w:rPr>
          <w:rFonts w:ascii="Times New Roman" w:hAnsi="Times New Roman" w:cs="Times New Roman"/>
          <w:sz w:val="24"/>
          <w:szCs w:val="24"/>
          <w:lang w:eastAsia="bg-BG"/>
        </w:rPr>
        <w:t xml:space="preserve">изпълнявани от </w:t>
      </w:r>
      <w:r w:rsidR="008E1A31" w:rsidRPr="008E1A31">
        <w:rPr>
          <w:rFonts w:ascii="Times New Roman" w:hAnsi="Times New Roman" w:cs="Times New Roman"/>
          <w:b/>
          <w:sz w:val="24"/>
          <w:szCs w:val="24"/>
          <w:lang w:eastAsia="bg-BG"/>
        </w:rPr>
        <w:t xml:space="preserve">дирекция „Маркетинг, реклама и информация в туризма“ </w:t>
      </w:r>
      <w:r w:rsidRPr="00E135A6">
        <w:rPr>
          <w:rFonts w:ascii="Times New Roman" w:hAnsi="Times New Roman" w:cs="Times New Roman"/>
          <w:sz w:val="24"/>
          <w:szCs w:val="24"/>
          <w:lang w:eastAsia="bg-BG"/>
        </w:rPr>
        <w:t>за отчетния период са ориентирани към изграждане на имидж на България като целогодишна туристическа дестинация чрез пазарно позициониране на основни и нови пазари, както и чрез активно рекламно присъствие на вътрешния и външния пазар.</w:t>
      </w:r>
    </w:p>
    <w:p w:rsidR="00AE3BFC" w:rsidRDefault="00AE3BFC" w:rsidP="00AE3BFC">
      <w:pPr>
        <w:spacing w:after="0" w:line="360" w:lineRule="auto"/>
        <w:ind w:firstLine="567"/>
        <w:jc w:val="both"/>
        <w:rPr>
          <w:rFonts w:ascii="Times New Roman" w:hAnsi="Times New Roman" w:cs="Times New Roman"/>
          <w:color w:val="FF0000"/>
          <w:sz w:val="24"/>
          <w:szCs w:val="24"/>
        </w:rPr>
      </w:pPr>
      <w:r w:rsidRPr="00E135A6">
        <w:rPr>
          <w:rFonts w:ascii="Times New Roman" w:hAnsi="Times New Roman" w:cs="Times New Roman"/>
          <w:sz w:val="24"/>
          <w:szCs w:val="24"/>
          <w:lang w:eastAsia="bg-BG"/>
        </w:rPr>
        <w:t xml:space="preserve">Осъществени са участия с национални и информационни щандове </w:t>
      </w:r>
      <w:r w:rsidRPr="0016012F">
        <w:rPr>
          <w:rFonts w:ascii="Times New Roman" w:hAnsi="Times New Roman" w:cs="Times New Roman"/>
          <w:sz w:val="24"/>
          <w:szCs w:val="24"/>
          <w:lang w:eastAsia="bg-BG"/>
        </w:rPr>
        <w:t xml:space="preserve">на </w:t>
      </w:r>
      <w:r>
        <w:rPr>
          <w:rFonts w:ascii="Times New Roman" w:hAnsi="Times New Roman" w:cs="Times New Roman"/>
          <w:sz w:val="24"/>
          <w:szCs w:val="24"/>
          <w:lang w:eastAsia="bg-BG"/>
        </w:rPr>
        <w:t>32</w:t>
      </w:r>
      <w:r w:rsidRPr="0016012F">
        <w:rPr>
          <w:rFonts w:ascii="Times New Roman" w:hAnsi="Times New Roman" w:cs="Times New Roman"/>
          <w:sz w:val="24"/>
          <w:szCs w:val="24"/>
          <w:lang w:eastAsia="bg-BG"/>
        </w:rPr>
        <w:t>/</w:t>
      </w:r>
      <w:r>
        <w:rPr>
          <w:rFonts w:ascii="Times New Roman" w:hAnsi="Times New Roman" w:cs="Times New Roman"/>
          <w:sz w:val="24"/>
          <w:szCs w:val="24"/>
          <w:lang w:eastAsia="bg-BG"/>
        </w:rPr>
        <w:t>тридесет и две</w:t>
      </w:r>
      <w:r w:rsidRPr="0016012F">
        <w:rPr>
          <w:rFonts w:ascii="Times New Roman" w:hAnsi="Times New Roman" w:cs="Times New Roman"/>
          <w:sz w:val="24"/>
          <w:szCs w:val="24"/>
          <w:lang w:eastAsia="bg-BG"/>
        </w:rPr>
        <w:t>/ международни туристически борси и туристически изложения в България.</w:t>
      </w:r>
      <w:r w:rsidRPr="00E135A6">
        <w:rPr>
          <w:rFonts w:ascii="Times New Roman" w:hAnsi="Times New Roman" w:cs="Times New Roman"/>
          <w:sz w:val="24"/>
          <w:szCs w:val="24"/>
          <w:lang w:eastAsia="bg-BG"/>
        </w:rPr>
        <w:t xml:space="preserve"> </w:t>
      </w:r>
    </w:p>
    <w:p w:rsidR="00AE3BFC" w:rsidRDefault="00AE3BFC" w:rsidP="00AE3BFC">
      <w:pPr>
        <w:spacing w:after="0" w:line="360" w:lineRule="auto"/>
        <w:ind w:firstLine="567"/>
        <w:jc w:val="both"/>
        <w:rPr>
          <w:rFonts w:ascii="Times New Roman" w:hAnsi="Times New Roman" w:cs="Times New Roman"/>
          <w:sz w:val="24"/>
          <w:szCs w:val="24"/>
        </w:rPr>
      </w:pPr>
      <w:r w:rsidRPr="00E135A6">
        <w:rPr>
          <w:rFonts w:ascii="Times New Roman" w:hAnsi="Times New Roman" w:cs="Times New Roman"/>
          <w:sz w:val="24"/>
          <w:szCs w:val="24"/>
        </w:rPr>
        <w:t>Проведена е рекламна кампания</w:t>
      </w:r>
      <w:r>
        <w:rPr>
          <w:rFonts w:ascii="Times New Roman" w:hAnsi="Times New Roman" w:cs="Times New Roman"/>
          <w:sz w:val="24"/>
          <w:szCs w:val="24"/>
        </w:rPr>
        <w:t xml:space="preserve"> във водещи национални радио и телевизионни канали</w:t>
      </w:r>
      <w:r w:rsidRPr="00E135A6">
        <w:rPr>
          <w:rFonts w:ascii="Times New Roman" w:hAnsi="Times New Roman" w:cs="Times New Roman"/>
          <w:sz w:val="24"/>
          <w:szCs w:val="24"/>
        </w:rPr>
        <w:t>, целяща насърчаване на вътрешния туризъм</w:t>
      </w:r>
      <w:r>
        <w:rPr>
          <w:rFonts w:ascii="Times New Roman" w:hAnsi="Times New Roman" w:cs="Times New Roman"/>
          <w:sz w:val="24"/>
          <w:szCs w:val="24"/>
        </w:rPr>
        <w:t xml:space="preserve">, която </w:t>
      </w:r>
      <w:r w:rsidRPr="00AB33B8">
        <w:rPr>
          <w:rFonts w:ascii="Times New Roman" w:hAnsi="Times New Roman" w:cs="Times New Roman"/>
          <w:sz w:val="24"/>
          <w:szCs w:val="24"/>
        </w:rPr>
        <w:t>мотивира туристите в България да осъществят минимум три последователни нощувки в страната, които да регистрират на сайта www.neochakvanavakancia.bg, за да участват в томбола с награди.</w:t>
      </w:r>
    </w:p>
    <w:p w:rsidR="00AE3BFC" w:rsidRDefault="00AE3BFC" w:rsidP="00AE3BF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Стартирана е комуникационна кампания </w:t>
      </w:r>
      <w:r w:rsidRPr="0041612D">
        <w:rPr>
          <w:rFonts w:ascii="Times New Roman" w:hAnsi="Times New Roman" w:cs="Times New Roman"/>
          <w:sz w:val="24"/>
          <w:szCs w:val="24"/>
        </w:rPr>
        <w:t xml:space="preserve">на </w:t>
      </w:r>
      <w:r>
        <w:rPr>
          <w:rFonts w:ascii="Times New Roman" w:hAnsi="Times New Roman" w:cs="Times New Roman"/>
          <w:sz w:val="24"/>
          <w:szCs w:val="24"/>
        </w:rPr>
        <w:t xml:space="preserve">16 /шестнадесет/ целеви пазари, като са </w:t>
      </w:r>
      <w:r w:rsidRPr="0041612D">
        <w:rPr>
          <w:rFonts w:ascii="Times New Roman" w:hAnsi="Times New Roman" w:cs="Times New Roman"/>
          <w:sz w:val="24"/>
          <w:szCs w:val="24"/>
        </w:rPr>
        <w:t xml:space="preserve">сключени </w:t>
      </w:r>
      <w:r>
        <w:rPr>
          <w:rFonts w:ascii="Times New Roman" w:hAnsi="Times New Roman" w:cs="Times New Roman"/>
          <w:sz w:val="24"/>
          <w:szCs w:val="24"/>
        </w:rPr>
        <w:t xml:space="preserve">6 договора </w:t>
      </w:r>
      <w:r w:rsidRPr="0041612D">
        <w:rPr>
          <w:rFonts w:ascii="Times New Roman" w:hAnsi="Times New Roman" w:cs="Times New Roman"/>
          <w:sz w:val="24"/>
          <w:szCs w:val="24"/>
        </w:rPr>
        <w:t>по пазари</w:t>
      </w:r>
      <w:r>
        <w:rPr>
          <w:rFonts w:ascii="Times New Roman" w:hAnsi="Times New Roman" w:cs="Times New Roman"/>
          <w:sz w:val="24"/>
          <w:szCs w:val="24"/>
        </w:rPr>
        <w:t>.</w:t>
      </w:r>
    </w:p>
    <w:p w:rsidR="00AE3BFC" w:rsidRPr="00164C9C" w:rsidRDefault="00AE3BFC" w:rsidP="00AE3BF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Стартирана е международна кампании в </w:t>
      </w:r>
      <w:proofErr w:type="spellStart"/>
      <w:r>
        <w:rPr>
          <w:rFonts w:ascii="Times New Roman" w:hAnsi="Times New Roman" w:cs="Times New Roman"/>
          <w:sz w:val="24"/>
          <w:szCs w:val="24"/>
        </w:rPr>
        <w:t>политематични</w:t>
      </w:r>
      <w:proofErr w:type="spellEnd"/>
      <w:r w:rsidRPr="00164C9C">
        <w:rPr>
          <w:rFonts w:ascii="Times New Roman" w:hAnsi="Times New Roman" w:cs="Times New Roman"/>
          <w:sz w:val="24"/>
          <w:szCs w:val="24"/>
        </w:rPr>
        <w:t xml:space="preserve"> медии с покритие в регион ЕМЕА.</w:t>
      </w:r>
    </w:p>
    <w:p w:rsidR="00AE3BFC" w:rsidRPr="00E135A6" w:rsidRDefault="00AE3BFC" w:rsidP="00AE3BFC">
      <w:pPr>
        <w:spacing w:after="0" w:line="360" w:lineRule="auto"/>
        <w:ind w:firstLine="567"/>
        <w:jc w:val="both"/>
        <w:rPr>
          <w:rFonts w:ascii="Times New Roman" w:hAnsi="Times New Roman" w:cs="Times New Roman"/>
          <w:color w:val="FF0000"/>
          <w:sz w:val="24"/>
          <w:szCs w:val="24"/>
          <w:lang w:eastAsia="bg-BG"/>
        </w:rPr>
      </w:pPr>
      <w:r w:rsidRPr="00E135A6">
        <w:rPr>
          <w:rFonts w:ascii="Times New Roman" w:hAnsi="Times New Roman" w:cs="Times New Roman"/>
          <w:sz w:val="24"/>
          <w:szCs w:val="24"/>
        </w:rPr>
        <w:t>Проведени са</w:t>
      </w:r>
      <w:r>
        <w:rPr>
          <w:rFonts w:ascii="Times New Roman" w:hAnsi="Times New Roman" w:cs="Times New Roman"/>
          <w:sz w:val="24"/>
          <w:szCs w:val="24"/>
        </w:rPr>
        <w:t xml:space="preserve"> 2</w:t>
      </w:r>
      <w:r w:rsidRPr="00E135A6">
        <w:rPr>
          <w:rFonts w:ascii="Times New Roman" w:hAnsi="Times New Roman" w:cs="Times New Roman"/>
          <w:sz w:val="24"/>
          <w:szCs w:val="24"/>
        </w:rPr>
        <w:t>/</w:t>
      </w:r>
      <w:r>
        <w:rPr>
          <w:rFonts w:ascii="Times New Roman" w:hAnsi="Times New Roman" w:cs="Times New Roman"/>
          <w:sz w:val="24"/>
          <w:szCs w:val="24"/>
        </w:rPr>
        <w:t>две</w:t>
      </w:r>
      <w:r w:rsidRPr="00E135A6">
        <w:rPr>
          <w:rFonts w:ascii="Times New Roman" w:hAnsi="Times New Roman" w:cs="Times New Roman"/>
          <w:sz w:val="24"/>
          <w:szCs w:val="24"/>
        </w:rPr>
        <w:t xml:space="preserve">/ акции по насърчаване на продажбите съвместно с  водещи туроператори на целеви пазари, съвместни участия в презентации, е-маркетинг и организиране на </w:t>
      </w:r>
      <w:proofErr w:type="spellStart"/>
      <w:r w:rsidRPr="00E135A6">
        <w:rPr>
          <w:rFonts w:ascii="Times New Roman" w:hAnsi="Times New Roman" w:cs="Times New Roman"/>
          <w:sz w:val="24"/>
          <w:szCs w:val="24"/>
        </w:rPr>
        <w:t>експедиентски</w:t>
      </w:r>
      <w:proofErr w:type="spellEnd"/>
      <w:r w:rsidRPr="00E135A6">
        <w:rPr>
          <w:rFonts w:ascii="Times New Roman" w:hAnsi="Times New Roman" w:cs="Times New Roman"/>
          <w:sz w:val="24"/>
          <w:szCs w:val="24"/>
        </w:rPr>
        <w:t xml:space="preserve"> турове</w:t>
      </w:r>
      <w:r w:rsidRPr="00E135A6">
        <w:rPr>
          <w:rFonts w:ascii="Times New Roman" w:hAnsi="Times New Roman" w:cs="Times New Roman"/>
          <w:sz w:val="24"/>
          <w:szCs w:val="24"/>
          <w:lang w:eastAsia="bg-BG"/>
        </w:rPr>
        <w:t xml:space="preserve">. </w:t>
      </w:r>
    </w:p>
    <w:p w:rsidR="00AE3BFC" w:rsidRDefault="00AE3BFC" w:rsidP="00AE3BFC">
      <w:pPr>
        <w:spacing w:after="0" w:line="360" w:lineRule="auto"/>
        <w:ind w:firstLine="567"/>
        <w:jc w:val="both"/>
        <w:rPr>
          <w:rFonts w:ascii="Times New Roman" w:hAnsi="Times New Roman" w:cs="Times New Roman"/>
          <w:color w:val="000000"/>
          <w:sz w:val="24"/>
          <w:szCs w:val="24"/>
        </w:rPr>
      </w:pPr>
      <w:r w:rsidRPr="00E135A6">
        <w:rPr>
          <w:rFonts w:ascii="Times New Roman" w:hAnsi="Times New Roman" w:cs="Times New Roman"/>
          <w:sz w:val="24"/>
          <w:szCs w:val="24"/>
        </w:rPr>
        <w:lastRenderedPageBreak/>
        <w:t>Осъществ</w:t>
      </w:r>
      <w:r>
        <w:rPr>
          <w:rFonts w:ascii="Times New Roman" w:hAnsi="Times New Roman" w:cs="Times New Roman"/>
          <w:sz w:val="24"/>
          <w:szCs w:val="24"/>
        </w:rPr>
        <w:t>е</w:t>
      </w:r>
      <w:r w:rsidRPr="00E135A6">
        <w:rPr>
          <w:rFonts w:ascii="Times New Roman" w:hAnsi="Times New Roman" w:cs="Times New Roman"/>
          <w:sz w:val="24"/>
          <w:szCs w:val="24"/>
        </w:rPr>
        <w:t xml:space="preserve">ни са </w:t>
      </w:r>
      <w:r>
        <w:rPr>
          <w:rFonts w:ascii="Times New Roman" w:hAnsi="Times New Roman" w:cs="Times New Roman"/>
          <w:sz w:val="24"/>
          <w:szCs w:val="24"/>
        </w:rPr>
        <w:t>1</w:t>
      </w:r>
      <w:r w:rsidRPr="00E135A6">
        <w:rPr>
          <w:rFonts w:ascii="Times New Roman" w:hAnsi="Times New Roman" w:cs="Times New Roman"/>
          <w:sz w:val="24"/>
          <w:szCs w:val="24"/>
        </w:rPr>
        <w:t xml:space="preserve"> /</w:t>
      </w:r>
      <w:r>
        <w:rPr>
          <w:rFonts w:ascii="Times New Roman" w:hAnsi="Times New Roman" w:cs="Times New Roman"/>
          <w:sz w:val="24"/>
          <w:szCs w:val="24"/>
        </w:rPr>
        <w:t>една</w:t>
      </w:r>
      <w:r w:rsidRPr="00E135A6">
        <w:rPr>
          <w:rFonts w:ascii="Times New Roman" w:hAnsi="Times New Roman" w:cs="Times New Roman"/>
          <w:sz w:val="24"/>
          <w:szCs w:val="24"/>
        </w:rPr>
        <w:t>/ презентаци</w:t>
      </w:r>
      <w:r w:rsidR="00802D83">
        <w:rPr>
          <w:rFonts w:ascii="Times New Roman" w:hAnsi="Times New Roman" w:cs="Times New Roman"/>
          <w:sz w:val="24"/>
          <w:szCs w:val="24"/>
        </w:rPr>
        <w:t>я</w:t>
      </w:r>
      <w:r>
        <w:rPr>
          <w:rFonts w:ascii="Times New Roman" w:hAnsi="Times New Roman" w:cs="Times New Roman"/>
          <w:sz w:val="24"/>
          <w:szCs w:val="24"/>
        </w:rPr>
        <w:t xml:space="preserve"> и 2</w:t>
      </w:r>
      <w:r w:rsidRPr="00E135A6">
        <w:rPr>
          <w:rFonts w:ascii="Times New Roman" w:hAnsi="Times New Roman" w:cs="Times New Roman"/>
          <w:sz w:val="24"/>
          <w:szCs w:val="24"/>
        </w:rPr>
        <w:t xml:space="preserve"> /</w:t>
      </w:r>
      <w:r>
        <w:rPr>
          <w:rFonts w:ascii="Times New Roman" w:hAnsi="Times New Roman" w:cs="Times New Roman"/>
          <w:sz w:val="24"/>
          <w:szCs w:val="24"/>
        </w:rPr>
        <w:t>два</w:t>
      </w:r>
      <w:r w:rsidRPr="00E135A6">
        <w:rPr>
          <w:rFonts w:ascii="Times New Roman" w:hAnsi="Times New Roman" w:cs="Times New Roman"/>
          <w:sz w:val="24"/>
          <w:szCs w:val="24"/>
        </w:rPr>
        <w:t xml:space="preserve">/ форума за представяне на специализирани форми на туризъм – културно-познавателен, еко-, </w:t>
      </w:r>
      <w:proofErr w:type="spellStart"/>
      <w:r w:rsidRPr="00E135A6">
        <w:rPr>
          <w:rFonts w:ascii="Times New Roman" w:hAnsi="Times New Roman" w:cs="Times New Roman"/>
          <w:sz w:val="24"/>
          <w:szCs w:val="24"/>
        </w:rPr>
        <w:t>балнео</w:t>
      </w:r>
      <w:proofErr w:type="spellEnd"/>
      <w:r w:rsidRPr="00E135A6">
        <w:rPr>
          <w:rFonts w:ascii="Times New Roman" w:hAnsi="Times New Roman" w:cs="Times New Roman"/>
          <w:sz w:val="24"/>
          <w:szCs w:val="24"/>
        </w:rPr>
        <w:t xml:space="preserve">- и спа туризъм,  </w:t>
      </w:r>
      <w:proofErr w:type="spellStart"/>
      <w:r w:rsidRPr="00E135A6">
        <w:rPr>
          <w:rFonts w:ascii="Times New Roman" w:hAnsi="Times New Roman" w:cs="Times New Roman"/>
          <w:sz w:val="24"/>
          <w:szCs w:val="24"/>
        </w:rPr>
        <w:t>гурме</w:t>
      </w:r>
      <w:proofErr w:type="spellEnd"/>
      <w:r w:rsidRPr="00E135A6">
        <w:rPr>
          <w:rFonts w:ascii="Times New Roman" w:hAnsi="Times New Roman" w:cs="Times New Roman"/>
          <w:sz w:val="24"/>
          <w:szCs w:val="24"/>
        </w:rPr>
        <w:t>-туризъм и винарски турове, спортен, конгресен и др. и разнообразяване на традиционните масови продукти с цел утвърждаване на България като туристическа дестинация на четирите сезона.</w:t>
      </w:r>
      <w:r w:rsidRPr="00E135A6">
        <w:rPr>
          <w:rFonts w:ascii="Times New Roman" w:hAnsi="Times New Roman" w:cs="Times New Roman"/>
          <w:color w:val="000000"/>
          <w:sz w:val="24"/>
          <w:szCs w:val="24"/>
        </w:rPr>
        <w:t xml:space="preserve"> </w:t>
      </w:r>
    </w:p>
    <w:p w:rsidR="00B60286" w:rsidRDefault="00B60286" w:rsidP="00052253">
      <w:pPr>
        <w:tabs>
          <w:tab w:val="left" w:pos="993"/>
        </w:tabs>
        <w:spacing w:after="0" w:line="360" w:lineRule="auto"/>
        <w:ind w:firstLine="567"/>
        <w:jc w:val="both"/>
        <w:rPr>
          <w:rFonts w:ascii="Times New Roman" w:hAnsi="Times New Roman" w:cs="Times New Roman"/>
          <w:sz w:val="24"/>
          <w:szCs w:val="24"/>
        </w:rPr>
      </w:pPr>
    </w:p>
    <w:p w:rsidR="00AE3BFC" w:rsidRDefault="00AE3BFC" w:rsidP="00AE3BFC">
      <w:pPr>
        <w:tabs>
          <w:tab w:val="left" w:pos="993"/>
        </w:tabs>
        <w:spacing w:after="0" w:line="360" w:lineRule="auto"/>
        <w:ind w:firstLine="567"/>
        <w:jc w:val="both"/>
        <w:rPr>
          <w:rFonts w:ascii="Times New Roman" w:hAnsi="Times New Roman" w:cs="Times New Roman"/>
          <w:sz w:val="24"/>
          <w:szCs w:val="24"/>
          <w:lang w:eastAsia="bg-BG"/>
        </w:rPr>
      </w:pPr>
      <w:bookmarkStart w:id="0" w:name="_GoBack"/>
      <w:bookmarkEnd w:id="0"/>
      <w:r>
        <w:rPr>
          <w:rFonts w:ascii="Times New Roman" w:hAnsi="Times New Roman" w:cs="Times New Roman"/>
          <w:sz w:val="24"/>
          <w:szCs w:val="24"/>
          <w:lang w:eastAsia="bg-BG"/>
        </w:rPr>
        <w:t xml:space="preserve">През първото полугодие на  2018 г. </w:t>
      </w:r>
      <w:r w:rsidRPr="007C0C23">
        <w:rPr>
          <w:rFonts w:ascii="Times New Roman" w:hAnsi="Times New Roman" w:cs="Times New Roman"/>
          <w:b/>
          <w:sz w:val="24"/>
          <w:szCs w:val="24"/>
          <w:lang w:eastAsia="bg-BG"/>
        </w:rPr>
        <w:t>Дирекция</w:t>
      </w:r>
      <w:r w:rsidRPr="0068713C">
        <w:rPr>
          <w:rFonts w:ascii="Times New Roman" w:hAnsi="Times New Roman" w:cs="Times New Roman"/>
          <w:b/>
          <w:sz w:val="24"/>
          <w:szCs w:val="24"/>
          <w:lang w:eastAsia="bg-BG"/>
        </w:rPr>
        <w:t xml:space="preserve"> „</w:t>
      </w:r>
      <w:r>
        <w:rPr>
          <w:rFonts w:ascii="Times New Roman" w:hAnsi="Times New Roman" w:cs="Times New Roman"/>
          <w:b/>
          <w:sz w:val="24"/>
          <w:szCs w:val="24"/>
          <w:lang w:eastAsia="bg-BG"/>
        </w:rPr>
        <w:t>Международно сътрудничество и инвестиции в областта на туризма</w:t>
      </w:r>
      <w:r w:rsidRPr="0068713C">
        <w:rPr>
          <w:rFonts w:ascii="Times New Roman" w:hAnsi="Times New Roman" w:cs="Times New Roman"/>
          <w:b/>
          <w:sz w:val="24"/>
          <w:szCs w:val="24"/>
          <w:lang w:eastAsia="bg-BG"/>
        </w:rPr>
        <w:t>“</w:t>
      </w:r>
      <w:r w:rsidRPr="00263DEE">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насочва своите усилия в посока развитие сътрудничеството в рамките на международни организации като Световната организация (СОТ) по туризъм и организацията за Черноморско икономическо сътрудничество (ЧИС), както и провеждането на Българското председателство на Съвета на ЕС. Организирано е участие на Министерството на туризма в над 10 международни форума на високо равнище в областта на туризма в 6 европейски държави, както и работни посещения в Брюксел. Организирани са над 70 двустранни </w:t>
      </w:r>
      <w:r w:rsidRPr="001A28AD">
        <w:rPr>
          <w:rFonts w:ascii="Times New Roman" w:hAnsi="Times New Roman" w:cs="Times New Roman"/>
          <w:sz w:val="24"/>
          <w:szCs w:val="24"/>
          <w:lang w:eastAsia="bg-BG"/>
        </w:rPr>
        <w:t>международни</w:t>
      </w:r>
      <w:r>
        <w:rPr>
          <w:rFonts w:ascii="Times New Roman" w:hAnsi="Times New Roman" w:cs="Times New Roman"/>
          <w:sz w:val="24"/>
          <w:szCs w:val="24"/>
          <w:lang w:eastAsia="bg-BG"/>
        </w:rPr>
        <w:t xml:space="preserve"> срещи на политическото ръководство на Министерството на туризма.</w:t>
      </w:r>
    </w:p>
    <w:p w:rsidR="00AE3BFC" w:rsidRDefault="00AE3BFC" w:rsidP="00AE3BFC">
      <w:pPr>
        <w:tabs>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За отчетния период е подписано едно споразумение за публично-частно партньорство с китайски партньор с цел продължаване дейността на българските туристически информационен център в Шанхай.</w:t>
      </w:r>
    </w:p>
    <w:p w:rsidR="00AE3BFC" w:rsidRDefault="00AE3BFC" w:rsidP="00AE3BFC">
      <w:pPr>
        <w:tabs>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Проведени са преговори за подписването на 7 международни споразумения в областта на туризма – със СОТ, китайската провинция </w:t>
      </w:r>
      <w:proofErr w:type="spellStart"/>
      <w:r>
        <w:rPr>
          <w:rFonts w:ascii="Times New Roman" w:hAnsi="Times New Roman" w:cs="Times New Roman"/>
          <w:sz w:val="24"/>
          <w:szCs w:val="24"/>
          <w:lang w:eastAsia="bg-BG"/>
        </w:rPr>
        <w:t>Хенан</w:t>
      </w:r>
      <w:proofErr w:type="spellEnd"/>
      <w:r>
        <w:rPr>
          <w:rFonts w:ascii="Times New Roman" w:hAnsi="Times New Roman" w:cs="Times New Roman"/>
          <w:sz w:val="24"/>
          <w:szCs w:val="24"/>
          <w:lang w:eastAsia="bg-BG"/>
        </w:rPr>
        <w:t xml:space="preserve">, Япония, Унгария, Индия,  федералните </w:t>
      </w:r>
      <w:proofErr w:type="spellStart"/>
      <w:r>
        <w:rPr>
          <w:rFonts w:ascii="Times New Roman" w:hAnsi="Times New Roman" w:cs="Times New Roman"/>
          <w:sz w:val="24"/>
          <w:szCs w:val="24"/>
          <w:lang w:eastAsia="bg-BG"/>
        </w:rPr>
        <w:t>Владимирска</w:t>
      </w:r>
      <w:proofErr w:type="spellEnd"/>
      <w:r>
        <w:rPr>
          <w:rFonts w:ascii="Times New Roman" w:hAnsi="Times New Roman" w:cs="Times New Roman"/>
          <w:sz w:val="24"/>
          <w:szCs w:val="24"/>
          <w:lang w:eastAsia="bg-BG"/>
        </w:rPr>
        <w:t xml:space="preserve"> и </w:t>
      </w:r>
      <w:proofErr w:type="spellStart"/>
      <w:r>
        <w:rPr>
          <w:rFonts w:ascii="Times New Roman" w:hAnsi="Times New Roman" w:cs="Times New Roman"/>
          <w:sz w:val="24"/>
          <w:szCs w:val="24"/>
          <w:lang w:eastAsia="bg-BG"/>
        </w:rPr>
        <w:t>Калужска</w:t>
      </w:r>
      <w:proofErr w:type="spellEnd"/>
      <w:r>
        <w:rPr>
          <w:rFonts w:ascii="Times New Roman" w:hAnsi="Times New Roman" w:cs="Times New Roman"/>
          <w:sz w:val="24"/>
          <w:szCs w:val="24"/>
          <w:lang w:eastAsia="bg-BG"/>
        </w:rPr>
        <w:t xml:space="preserve"> област – Руска федерация.</w:t>
      </w:r>
    </w:p>
    <w:p w:rsidR="00AE3BFC" w:rsidRDefault="00AE3BFC" w:rsidP="00AE3BFC">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bg-BG"/>
        </w:rPr>
        <w:t>Туристическите</w:t>
      </w:r>
      <w:r w:rsidRPr="0028168F">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представителства</w:t>
      </w:r>
      <w:r w:rsidRPr="0028168F">
        <w:rPr>
          <w:rFonts w:ascii="Times New Roman" w:hAnsi="Times New Roman" w:cs="Times New Roman"/>
          <w:sz w:val="24"/>
          <w:szCs w:val="24"/>
          <w:lang w:eastAsia="bg-BG"/>
        </w:rPr>
        <w:t xml:space="preserve"> поддържа</w:t>
      </w:r>
      <w:r>
        <w:rPr>
          <w:rFonts w:ascii="Times New Roman" w:hAnsi="Times New Roman" w:cs="Times New Roman"/>
          <w:sz w:val="24"/>
          <w:szCs w:val="24"/>
          <w:lang w:eastAsia="bg-BG"/>
        </w:rPr>
        <w:t>т</w:t>
      </w:r>
      <w:r w:rsidRPr="0028168F">
        <w:rPr>
          <w:rFonts w:ascii="Times New Roman" w:hAnsi="Times New Roman" w:cs="Times New Roman"/>
          <w:sz w:val="24"/>
          <w:szCs w:val="24"/>
          <w:lang w:eastAsia="bg-BG"/>
        </w:rPr>
        <w:t xml:space="preserve"> интензивни контакти с централите на повечето от големите и водещи туроператори за България</w:t>
      </w:r>
      <w:r>
        <w:rPr>
          <w:rFonts w:ascii="Times New Roman" w:hAnsi="Times New Roman" w:cs="Times New Roman"/>
          <w:sz w:val="24"/>
          <w:szCs w:val="24"/>
          <w:lang w:eastAsia="bg-BG"/>
        </w:rPr>
        <w:t>.</w:t>
      </w:r>
      <w:r w:rsidRPr="005F4278">
        <w:t xml:space="preserve"> </w:t>
      </w:r>
      <w:r w:rsidRPr="0028168F">
        <w:rPr>
          <w:rFonts w:ascii="Times New Roman" w:hAnsi="Times New Roman" w:cs="Times New Roman"/>
          <w:sz w:val="24"/>
          <w:szCs w:val="24"/>
        </w:rPr>
        <w:t>Организира</w:t>
      </w:r>
      <w:r>
        <w:rPr>
          <w:rFonts w:ascii="Times New Roman" w:hAnsi="Times New Roman" w:cs="Times New Roman"/>
          <w:sz w:val="24"/>
          <w:szCs w:val="24"/>
        </w:rPr>
        <w:t>не</w:t>
      </w:r>
      <w:r w:rsidRPr="0028168F">
        <w:rPr>
          <w:rFonts w:ascii="Times New Roman" w:hAnsi="Times New Roman" w:cs="Times New Roman"/>
          <w:sz w:val="24"/>
          <w:szCs w:val="24"/>
        </w:rPr>
        <w:t xml:space="preserve"> пресконференции,  кръгли маси, журналистически т</w:t>
      </w:r>
      <w:r>
        <w:rPr>
          <w:rFonts w:ascii="Times New Roman" w:hAnsi="Times New Roman" w:cs="Times New Roman"/>
          <w:sz w:val="24"/>
          <w:szCs w:val="24"/>
        </w:rPr>
        <w:t xml:space="preserve">урове с разнообразна насоченост. </w:t>
      </w:r>
      <w:r w:rsidRPr="0028168F">
        <w:rPr>
          <w:rFonts w:ascii="Times New Roman" w:hAnsi="Times New Roman" w:cs="Times New Roman"/>
          <w:sz w:val="24"/>
          <w:szCs w:val="24"/>
        </w:rPr>
        <w:t>Разпраща</w:t>
      </w:r>
      <w:r>
        <w:rPr>
          <w:rFonts w:ascii="Times New Roman" w:hAnsi="Times New Roman" w:cs="Times New Roman"/>
          <w:sz w:val="24"/>
          <w:szCs w:val="24"/>
        </w:rPr>
        <w:t>т</w:t>
      </w:r>
      <w:r w:rsidRPr="0028168F">
        <w:rPr>
          <w:rFonts w:ascii="Times New Roman" w:hAnsi="Times New Roman" w:cs="Times New Roman"/>
          <w:sz w:val="24"/>
          <w:szCs w:val="24"/>
        </w:rPr>
        <w:t xml:space="preserve"> информационно-рекламни пакети за туроператори, </w:t>
      </w:r>
      <w:r>
        <w:rPr>
          <w:rFonts w:ascii="Times New Roman" w:hAnsi="Times New Roman" w:cs="Times New Roman"/>
          <w:sz w:val="24"/>
          <w:szCs w:val="24"/>
        </w:rPr>
        <w:t>т</w:t>
      </w:r>
      <w:r w:rsidRPr="0028168F">
        <w:rPr>
          <w:rFonts w:ascii="Times New Roman" w:hAnsi="Times New Roman" w:cs="Times New Roman"/>
          <w:sz w:val="24"/>
          <w:szCs w:val="24"/>
        </w:rPr>
        <w:t>уристически групи и самостоятелни туристи; семейства, туристически целеви групи</w:t>
      </w:r>
      <w:r>
        <w:rPr>
          <w:rFonts w:ascii="Times New Roman" w:hAnsi="Times New Roman" w:cs="Times New Roman"/>
          <w:sz w:val="24"/>
          <w:szCs w:val="24"/>
        </w:rPr>
        <w:t>.</w:t>
      </w:r>
    </w:p>
    <w:p w:rsidR="00AE3BFC" w:rsidRDefault="00AE3BFC" w:rsidP="00AE3BFC">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Министерството на туризма разработва конкретни проекти с цел привличане на инвестиции в областта на туризма в България и отговоря</w:t>
      </w:r>
      <w:r w:rsidRPr="00082BF8">
        <w:rPr>
          <w:rFonts w:ascii="Times New Roman" w:hAnsi="Times New Roman" w:cs="Times New Roman"/>
          <w:sz w:val="24"/>
          <w:szCs w:val="24"/>
        </w:rPr>
        <w:t xml:space="preserve"> на запитвания от страна на потенциални чуждестранни инвеститори относно установяване на българския пазар</w:t>
      </w:r>
      <w:r>
        <w:rPr>
          <w:rFonts w:ascii="Times New Roman" w:hAnsi="Times New Roman" w:cs="Times New Roman"/>
          <w:sz w:val="24"/>
          <w:szCs w:val="24"/>
        </w:rPr>
        <w:t xml:space="preserve">. В отговор на засиления интерес от страна на чуждестранни инвеститори, главно държавни инвестиционни фондове на държави от Близкия изток и Азия, както и стратегически инвеститори от региона на Северна Америка, съвместно с хотелиерски браншови организации бяха набрани проектни предложения за инвестиции в областта на туризма, които ще послужат за реализирането на втора фаза на Картата на </w:t>
      </w:r>
      <w:r>
        <w:rPr>
          <w:rFonts w:ascii="Times New Roman" w:hAnsi="Times New Roman" w:cs="Times New Roman"/>
          <w:sz w:val="24"/>
          <w:szCs w:val="24"/>
        </w:rPr>
        <w:lastRenderedPageBreak/>
        <w:t xml:space="preserve">инвестиционните проекти в България. В </w:t>
      </w:r>
      <w:r w:rsidRPr="00A72D2E">
        <w:rPr>
          <w:rFonts w:ascii="Times New Roman" w:hAnsi="Times New Roman" w:cs="Times New Roman"/>
          <w:sz w:val="24"/>
          <w:szCs w:val="24"/>
        </w:rPr>
        <w:t>изпълнение на съответната отговорност на</w:t>
      </w:r>
      <w:r>
        <w:rPr>
          <w:rFonts w:ascii="Times New Roman" w:hAnsi="Times New Roman" w:cs="Times New Roman"/>
          <w:sz w:val="24"/>
          <w:szCs w:val="24"/>
        </w:rPr>
        <w:t xml:space="preserve"> дирекция МСИОТ, бяха проведени и редица срещи с потенциални от Катар, Саудитска Арабия, Китай и САЩ.</w:t>
      </w:r>
    </w:p>
    <w:p w:rsidR="00AE3BFC" w:rsidRDefault="00AE3BFC" w:rsidP="00AE3BFC">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България изпълнява и задълженията си в качеството на </w:t>
      </w:r>
      <w:proofErr w:type="spellStart"/>
      <w:r>
        <w:rPr>
          <w:rFonts w:ascii="Times New Roman" w:hAnsi="Times New Roman" w:cs="Times New Roman"/>
          <w:sz w:val="24"/>
          <w:szCs w:val="24"/>
        </w:rPr>
        <w:t>вице</w:t>
      </w:r>
      <w:proofErr w:type="spellEnd"/>
      <w:r>
        <w:rPr>
          <w:rFonts w:ascii="Times New Roman" w:hAnsi="Times New Roman" w:cs="Times New Roman"/>
          <w:sz w:val="24"/>
          <w:szCs w:val="24"/>
        </w:rPr>
        <w:t>-председател на Регионална комисия Европа на СОТ.</w:t>
      </w:r>
    </w:p>
    <w:p w:rsidR="00AE3BFC" w:rsidRDefault="00AE3BFC" w:rsidP="00AE3BFC">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30 юни 2018 г. приключи мандатът на България на страна-координатор на работна група „Сътрудничество в туризма“ на ЧИС. През месец юни бяха организирани заседание на работната група и Среща на министрите с ресор туризъм на страните-членки на ЧИС, на която бе приета и Съвместна декларация на министрите на туризма на държавите-членки на ЧИС. България получи изключително висока от генералния секретар на организация г-н Майкъл </w:t>
      </w:r>
      <w:proofErr w:type="spellStart"/>
      <w:r>
        <w:rPr>
          <w:rFonts w:ascii="Times New Roman" w:hAnsi="Times New Roman" w:cs="Times New Roman"/>
          <w:sz w:val="24"/>
          <w:szCs w:val="24"/>
        </w:rPr>
        <w:t>Христидес</w:t>
      </w:r>
      <w:proofErr w:type="spellEnd"/>
      <w:r>
        <w:rPr>
          <w:rFonts w:ascii="Times New Roman" w:hAnsi="Times New Roman" w:cs="Times New Roman"/>
          <w:sz w:val="24"/>
          <w:szCs w:val="24"/>
        </w:rPr>
        <w:t xml:space="preserve">, от </w:t>
      </w:r>
      <w:r w:rsidRPr="00520D76">
        <w:rPr>
          <w:rFonts w:ascii="Times New Roman" w:hAnsi="Times New Roman" w:cs="Times New Roman"/>
          <w:sz w:val="24"/>
          <w:szCs w:val="24"/>
        </w:rPr>
        <w:t>генералния секретар на</w:t>
      </w:r>
      <w:r>
        <w:rPr>
          <w:rFonts w:ascii="Times New Roman" w:hAnsi="Times New Roman" w:cs="Times New Roman"/>
          <w:sz w:val="24"/>
          <w:szCs w:val="24"/>
        </w:rPr>
        <w:t xml:space="preserve"> Парламентарната асамблея на ЧИС г-н </w:t>
      </w:r>
      <w:proofErr w:type="spellStart"/>
      <w:r>
        <w:rPr>
          <w:rFonts w:ascii="Times New Roman" w:hAnsi="Times New Roman" w:cs="Times New Roman"/>
          <w:sz w:val="24"/>
          <w:szCs w:val="24"/>
        </w:rPr>
        <w:t>Асаф</w:t>
      </w:r>
      <w:proofErr w:type="spellEnd"/>
      <w:r>
        <w:rPr>
          <w:rFonts w:ascii="Times New Roman" w:hAnsi="Times New Roman" w:cs="Times New Roman"/>
          <w:sz w:val="24"/>
          <w:szCs w:val="24"/>
        </w:rPr>
        <w:t xml:space="preserve"> Хаджиев, както и от останалите страни от организацията за мандатния период.</w:t>
      </w:r>
    </w:p>
    <w:p w:rsidR="00AE3BFC" w:rsidRDefault="00AE3BFC" w:rsidP="00AE3BFC">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Проучват се възможностите за създаване на съвместни туристически продукти с Македония, Турция и Румъния, които да бъдат реализирани на Китайския туристически пазар. </w:t>
      </w:r>
    </w:p>
    <w:p w:rsidR="00AE3BFC" w:rsidRDefault="00AE3BFC" w:rsidP="00AE3BFC">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Министерството на туризма се включи активно в Българското председателство на Съвета на Европейския съюз, организирайки общо 7 събития и инициативи, които акцентираха върху важността на туристическия сектор за европейските икономики, н</w:t>
      </w:r>
      <w:r w:rsidRPr="00DF503E">
        <w:rPr>
          <w:rFonts w:ascii="Times New Roman" w:hAnsi="Times New Roman" w:cs="Times New Roman"/>
          <w:sz w:val="24"/>
          <w:szCs w:val="24"/>
        </w:rPr>
        <w:t>еобходимост от издигането на туризма на по-високо институционално ниво и създаване на нова стратегическа рамка за сектора на равнище ЕС</w:t>
      </w:r>
      <w:r>
        <w:rPr>
          <w:rFonts w:ascii="Times New Roman" w:hAnsi="Times New Roman" w:cs="Times New Roman"/>
          <w:sz w:val="24"/>
          <w:szCs w:val="24"/>
        </w:rPr>
        <w:t>,</w:t>
      </w:r>
      <w:r w:rsidRPr="00DF503E">
        <w:rPr>
          <w:rFonts w:ascii="Times New Roman" w:hAnsi="Times New Roman" w:cs="Times New Roman"/>
          <w:sz w:val="24"/>
          <w:szCs w:val="24"/>
        </w:rPr>
        <w:t xml:space="preserve"> </w:t>
      </w:r>
      <w:r>
        <w:rPr>
          <w:rFonts w:ascii="Times New Roman" w:hAnsi="Times New Roman" w:cs="Times New Roman"/>
          <w:sz w:val="24"/>
          <w:szCs w:val="24"/>
        </w:rPr>
        <w:t xml:space="preserve">интеграцията на Западните Балкани в областта на туризма и създаването на Общ Балкански туристически маршрут, ролята дигитализацията и иновациите в туризма, създаването </w:t>
      </w:r>
      <w:r w:rsidRPr="00DF503E">
        <w:rPr>
          <w:rFonts w:ascii="Times New Roman" w:hAnsi="Times New Roman" w:cs="Times New Roman"/>
          <w:sz w:val="24"/>
          <w:szCs w:val="24"/>
        </w:rPr>
        <w:t>Обща карта на Европейските културни туристически обекти</w:t>
      </w:r>
      <w:r>
        <w:rPr>
          <w:rFonts w:ascii="Times New Roman" w:hAnsi="Times New Roman" w:cs="Times New Roman"/>
          <w:sz w:val="24"/>
          <w:szCs w:val="24"/>
        </w:rPr>
        <w:t>, подобряване на свързаността в Дунавския и Черноморския регион и</w:t>
      </w:r>
      <w:r w:rsidRPr="00DF503E">
        <w:rPr>
          <w:rFonts w:ascii="Times New Roman" w:hAnsi="Times New Roman" w:cs="Times New Roman"/>
          <w:sz w:val="24"/>
          <w:szCs w:val="24"/>
        </w:rPr>
        <w:tab/>
      </w:r>
      <w:r>
        <w:rPr>
          <w:rFonts w:ascii="Times New Roman" w:hAnsi="Times New Roman" w:cs="Times New Roman"/>
          <w:sz w:val="24"/>
          <w:szCs w:val="24"/>
        </w:rPr>
        <w:t>м</w:t>
      </w:r>
      <w:r w:rsidRPr="00DF503E">
        <w:rPr>
          <w:rFonts w:ascii="Times New Roman" w:hAnsi="Times New Roman" w:cs="Times New Roman"/>
          <w:sz w:val="24"/>
          <w:szCs w:val="24"/>
        </w:rPr>
        <w:t>инимизиране</w:t>
      </w:r>
      <w:r>
        <w:rPr>
          <w:rFonts w:ascii="Times New Roman" w:hAnsi="Times New Roman" w:cs="Times New Roman"/>
          <w:sz w:val="24"/>
          <w:szCs w:val="24"/>
        </w:rPr>
        <w:t xml:space="preserve"> </w:t>
      </w:r>
      <w:r w:rsidRPr="00DF503E">
        <w:rPr>
          <w:rFonts w:ascii="Times New Roman" w:hAnsi="Times New Roman" w:cs="Times New Roman"/>
          <w:sz w:val="24"/>
          <w:szCs w:val="24"/>
        </w:rPr>
        <w:t>на негативните ефекти в туристическия сектор върху местните общности и околната среда</w:t>
      </w:r>
      <w:r w:rsidRPr="00DF503E">
        <w:t xml:space="preserve"> </w:t>
      </w:r>
      <w:r w:rsidRPr="00DF503E">
        <w:rPr>
          <w:rFonts w:ascii="Times New Roman" w:hAnsi="Times New Roman" w:cs="Times New Roman"/>
          <w:sz w:val="24"/>
          <w:szCs w:val="24"/>
        </w:rPr>
        <w:t xml:space="preserve">чрез </w:t>
      </w:r>
      <w:r>
        <w:rPr>
          <w:rFonts w:ascii="Times New Roman" w:hAnsi="Times New Roman" w:cs="Times New Roman"/>
          <w:sz w:val="24"/>
          <w:szCs w:val="24"/>
        </w:rPr>
        <w:t>внедряване на</w:t>
      </w:r>
      <w:r w:rsidRPr="00DF503E">
        <w:rPr>
          <w:rFonts w:ascii="Times New Roman" w:hAnsi="Times New Roman" w:cs="Times New Roman"/>
          <w:sz w:val="24"/>
          <w:szCs w:val="24"/>
        </w:rPr>
        <w:t xml:space="preserve"> енергийн</w:t>
      </w:r>
      <w:r>
        <w:rPr>
          <w:rFonts w:ascii="Times New Roman" w:hAnsi="Times New Roman" w:cs="Times New Roman"/>
          <w:sz w:val="24"/>
          <w:szCs w:val="24"/>
        </w:rPr>
        <w:t>о-ефективни</w:t>
      </w:r>
      <w:r w:rsidRPr="00DF503E">
        <w:rPr>
          <w:rFonts w:ascii="Times New Roman" w:hAnsi="Times New Roman" w:cs="Times New Roman"/>
          <w:sz w:val="24"/>
          <w:szCs w:val="24"/>
        </w:rPr>
        <w:t xml:space="preserve"> </w:t>
      </w:r>
      <w:r>
        <w:rPr>
          <w:rFonts w:ascii="Times New Roman" w:hAnsi="Times New Roman" w:cs="Times New Roman"/>
          <w:sz w:val="24"/>
          <w:szCs w:val="24"/>
        </w:rPr>
        <w:t>практики в областта на тур</w:t>
      </w:r>
      <w:r w:rsidRPr="00DF503E">
        <w:rPr>
          <w:rFonts w:ascii="Times New Roman" w:hAnsi="Times New Roman" w:cs="Times New Roman"/>
          <w:sz w:val="24"/>
          <w:szCs w:val="24"/>
        </w:rPr>
        <w:t>изма</w:t>
      </w:r>
      <w:r>
        <w:rPr>
          <w:rFonts w:ascii="Times New Roman" w:hAnsi="Times New Roman" w:cs="Times New Roman"/>
          <w:sz w:val="24"/>
          <w:szCs w:val="24"/>
        </w:rPr>
        <w:t xml:space="preserve">.  </w:t>
      </w:r>
    </w:p>
    <w:p w:rsidR="00AE3BFC" w:rsidRPr="00F32850" w:rsidRDefault="00AE3BFC" w:rsidP="00AE3BFC">
      <w:pPr>
        <w:tabs>
          <w:tab w:val="left" w:pos="993"/>
        </w:tabs>
        <w:spacing w:after="0" w:line="360" w:lineRule="auto"/>
        <w:ind w:firstLine="567"/>
        <w:jc w:val="both"/>
        <w:rPr>
          <w:rFonts w:ascii="Times New Roman" w:hAnsi="Times New Roman" w:cs="Times New Roman"/>
          <w:sz w:val="24"/>
          <w:szCs w:val="24"/>
        </w:rPr>
      </w:pPr>
      <w:r w:rsidRPr="00FE7AC3">
        <w:rPr>
          <w:rFonts w:ascii="Times New Roman" w:hAnsi="Times New Roman" w:cs="Times New Roman"/>
          <w:b/>
          <w:sz w:val="24"/>
          <w:szCs w:val="24"/>
        </w:rPr>
        <w:t>Обобщение:</w:t>
      </w:r>
      <w:r w:rsidRPr="00FE7AC3">
        <w:rPr>
          <w:rFonts w:ascii="Times New Roman" w:hAnsi="Times New Roman" w:cs="Times New Roman"/>
          <w:sz w:val="24"/>
          <w:szCs w:val="24"/>
        </w:rPr>
        <w:t xml:space="preserve"> </w:t>
      </w:r>
      <w:r>
        <w:rPr>
          <w:rFonts w:ascii="Times New Roman" w:hAnsi="Times New Roman" w:cs="Times New Roman"/>
          <w:sz w:val="24"/>
          <w:szCs w:val="24"/>
        </w:rPr>
        <w:t xml:space="preserve">Дейността на дирекция МСИОТ през първите шест месеца на 2018 г. бе насочена към реализиране на събития и инициативи от официалния календар на Българското председателство на Съвета на ЕС, успешно приключване на мандата на България на страна-координатор на работна група „Сътрудничество в туризма“ на ЧИС, членството на страната в други международни организации в областта на туризма, двустранно и многостранно сътрудничество на високо и експертно ниво, насочено към успешната реализация </w:t>
      </w:r>
      <w:r w:rsidRPr="00F32850">
        <w:rPr>
          <w:rFonts w:ascii="Times New Roman" w:hAnsi="Times New Roman" w:cs="Times New Roman"/>
          <w:sz w:val="24"/>
          <w:szCs w:val="24"/>
        </w:rPr>
        <w:t>съвместни туристически продукти</w:t>
      </w:r>
      <w:r>
        <w:rPr>
          <w:rFonts w:ascii="Times New Roman" w:hAnsi="Times New Roman" w:cs="Times New Roman"/>
          <w:sz w:val="24"/>
          <w:szCs w:val="24"/>
        </w:rPr>
        <w:t xml:space="preserve"> насочени към </w:t>
      </w:r>
      <w:r>
        <w:rPr>
          <w:rFonts w:ascii="Times New Roman" w:hAnsi="Times New Roman" w:cs="Times New Roman"/>
          <w:sz w:val="24"/>
          <w:szCs w:val="24"/>
        </w:rPr>
        <w:lastRenderedPageBreak/>
        <w:t xml:space="preserve">ключови пазари, </w:t>
      </w:r>
      <w:proofErr w:type="spellStart"/>
      <w:r>
        <w:rPr>
          <w:rFonts w:ascii="Times New Roman" w:hAnsi="Times New Roman" w:cs="Times New Roman"/>
          <w:sz w:val="24"/>
          <w:szCs w:val="24"/>
        </w:rPr>
        <w:t>промотиране</w:t>
      </w:r>
      <w:proofErr w:type="spellEnd"/>
      <w:r>
        <w:rPr>
          <w:rFonts w:ascii="Times New Roman" w:hAnsi="Times New Roman" w:cs="Times New Roman"/>
          <w:sz w:val="24"/>
          <w:szCs w:val="24"/>
        </w:rPr>
        <w:t xml:space="preserve"> на страната като инвестиционна дестинация за стратегически международни инвеститори.</w:t>
      </w:r>
    </w:p>
    <w:p w:rsidR="00797489" w:rsidRDefault="00797489" w:rsidP="00052253">
      <w:pPr>
        <w:spacing w:after="0" w:line="360" w:lineRule="auto"/>
        <w:jc w:val="both"/>
        <w:rPr>
          <w:rFonts w:ascii="Times New Roman" w:hAnsi="Times New Roman" w:cs="Times New Roman"/>
          <w:sz w:val="24"/>
          <w:szCs w:val="24"/>
        </w:rPr>
      </w:pPr>
    </w:p>
    <w:p w:rsidR="00797489" w:rsidRDefault="00797489" w:rsidP="00797489">
      <w:pPr>
        <w:autoSpaceDE w:val="0"/>
        <w:autoSpaceDN w:val="0"/>
        <w:adjustRightInd w:val="0"/>
        <w:spacing w:after="0" w:line="360" w:lineRule="auto"/>
        <w:ind w:firstLine="709"/>
        <w:jc w:val="both"/>
        <w:rPr>
          <w:rFonts w:ascii="Times New Roman" w:hAnsi="Times New Roman" w:cs="Times New Roman"/>
          <w:sz w:val="24"/>
          <w:szCs w:val="24"/>
          <w:lang w:eastAsia="bg-BG"/>
        </w:rPr>
      </w:pPr>
      <w:r w:rsidRPr="00797489">
        <w:rPr>
          <w:rFonts w:ascii="Times New Roman" w:hAnsi="Times New Roman" w:cs="Times New Roman"/>
          <w:b/>
          <w:sz w:val="24"/>
          <w:szCs w:val="24"/>
        </w:rPr>
        <w:t>БЮДЖЕТНА ПРОГРАМА „АДМИНИСТРАЦИЯ“</w:t>
      </w:r>
      <w:r w:rsidRPr="00797489">
        <w:rPr>
          <w:rFonts w:ascii="Times New Roman" w:hAnsi="Times New Roman" w:cs="Times New Roman"/>
          <w:sz w:val="24"/>
          <w:szCs w:val="24"/>
          <w:lang w:eastAsia="bg-BG"/>
        </w:rPr>
        <w:t xml:space="preserve"> </w:t>
      </w:r>
    </w:p>
    <w:p w:rsidR="00797489" w:rsidRDefault="00797489" w:rsidP="00797489">
      <w:pPr>
        <w:widowControl w:val="0"/>
        <w:tabs>
          <w:tab w:val="num" w:pos="720"/>
          <w:tab w:val="left" w:pos="993"/>
        </w:tabs>
        <w:spacing w:after="0" w:line="360" w:lineRule="auto"/>
        <w:ind w:firstLine="567"/>
        <w:jc w:val="both"/>
        <w:rPr>
          <w:rFonts w:ascii="Times New Roman" w:hAnsi="Times New Roman" w:cs="Times New Roman"/>
          <w:sz w:val="24"/>
          <w:szCs w:val="24"/>
          <w:lang w:eastAsia="bg-BG"/>
        </w:rPr>
      </w:pPr>
    </w:p>
    <w:p w:rsidR="00797489" w:rsidRPr="00DB66F0" w:rsidRDefault="00797489" w:rsidP="00797489">
      <w:pPr>
        <w:widowControl w:val="0"/>
        <w:tabs>
          <w:tab w:val="num" w:pos="720"/>
          <w:tab w:val="left" w:pos="993"/>
        </w:tabs>
        <w:spacing w:after="0" w:line="360" w:lineRule="auto"/>
        <w:ind w:firstLine="567"/>
        <w:jc w:val="both"/>
        <w:rPr>
          <w:rFonts w:ascii="Times New Roman" w:hAnsi="Times New Roman" w:cs="Times New Roman"/>
          <w:b/>
          <w:bCs/>
          <w:i/>
          <w:iCs/>
          <w:sz w:val="24"/>
          <w:szCs w:val="24"/>
          <w:lang w:eastAsia="bg-BG"/>
        </w:rPr>
      </w:pPr>
      <w:r>
        <w:rPr>
          <w:rFonts w:ascii="Times New Roman" w:hAnsi="Times New Roman" w:cs="Times New Roman"/>
          <w:sz w:val="24"/>
          <w:szCs w:val="24"/>
          <w:lang w:eastAsia="bg-BG"/>
        </w:rPr>
        <w:t xml:space="preserve">Програмата се изпълнява от </w:t>
      </w:r>
      <w:r w:rsidRPr="00761701">
        <w:rPr>
          <w:rFonts w:ascii="Times New Roman" w:hAnsi="Times New Roman" w:cs="Times New Roman"/>
          <w:sz w:val="24"/>
          <w:szCs w:val="24"/>
          <w:lang w:eastAsia="bg-BG"/>
        </w:rPr>
        <w:t>дирекциите от общата администрация и ръководителите на административни структури на пряко подчинение на министъра на туризма, както и служители на пряко подчинение на министъра на туризма</w:t>
      </w:r>
      <w:r>
        <w:rPr>
          <w:rFonts w:ascii="Times New Roman" w:hAnsi="Times New Roman" w:cs="Times New Roman"/>
          <w:sz w:val="24"/>
          <w:szCs w:val="24"/>
          <w:lang w:eastAsia="bg-BG"/>
        </w:rPr>
        <w:t>.</w:t>
      </w:r>
    </w:p>
    <w:p w:rsidR="00797489" w:rsidRPr="004E5438" w:rsidRDefault="00797489" w:rsidP="00797489">
      <w:pPr>
        <w:spacing w:line="360" w:lineRule="auto"/>
        <w:jc w:val="both"/>
        <w:rPr>
          <w:rFonts w:ascii="Times New Roman" w:hAnsi="Times New Roman" w:cs="Times New Roman"/>
          <w:b/>
          <w:i/>
          <w:sz w:val="24"/>
          <w:szCs w:val="24"/>
          <w:u w:val="single"/>
        </w:rPr>
      </w:pPr>
      <w:r w:rsidRPr="004E5438">
        <w:rPr>
          <w:rFonts w:ascii="Times New Roman" w:hAnsi="Times New Roman" w:cs="Times New Roman"/>
          <w:b/>
          <w:i/>
          <w:sz w:val="24"/>
          <w:szCs w:val="24"/>
          <w:u w:val="single"/>
        </w:rPr>
        <w:t>Цели на програмата</w:t>
      </w:r>
    </w:p>
    <w:p w:rsidR="00797489" w:rsidRPr="00DB66F0" w:rsidRDefault="00797489" w:rsidP="00797489">
      <w:pPr>
        <w:widowControl w:val="0"/>
        <w:tabs>
          <w:tab w:val="num" w:pos="720"/>
          <w:tab w:val="left" w:pos="993"/>
        </w:tabs>
        <w:spacing w:after="0" w:line="360" w:lineRule="auto"/>
        <w:ind w:firstLine="567"/>
        <w:jc w:val="both"/>
        <w:rPr>
          <w:rFonts w:ascii="Times New Roman" w:hAnsi="Times New Roman" w:cs="Times New Roman"/>
          <w:b/>
          <w:bCs/>
          <w:i/>
          <w:iCs/>
          <w:sz w:val="24"/>
          <w:szCs w:val="24"/>
          <w:lang w:eastAsia="bg-BG"/>
        </w:rPr>
      </w:pPr>
      <w:r w:rsidRPr="00761701">
        <w:rPr>
          <w:rFonts w:ascii="Times New Roman" w:hAnsi="Times New Roman" w:cs="Times New Roman"/>
          <w:sz w:val="24"/>
          <w:szCs w:val="24"/>
          <w:lang w:eastAsia="bg-BG"/>
        </w:rPr>
        <w:t>Основна цел на програмата е подобряване държавното управление в областта на туризма  и повишаване професионалните умения на администрацията.</w:t>
      </w:r>
    </w:p>
    <w:p w:rsidR="00797489" w:rsidRPr="00761701" w:rsidRDefault="00797489" w:rsidP="00797489">
      <w:pPr>
        <w:widowControl w:val="0"/>
        <w:autoSpaceDE w:val="0"/>
        <w:autoSpaceDN w:val="0"/>
        <w:adjustRightInd w:val="0"/>
        <w:spacing w:after="0" w:line="360" w:lineRule="auto"/>
        <w:ind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 xml:space="preserve">Целта на програма „Администрация“ за отчетния период е постигната, чрез навременно осигуряване </w:t>
      </w:r>
      <w:r>
        <w:rPr>
          <w:rFonts w:ascii="Times New Roman" w:hAnsi="Times New Roman" w:cs="Times New Roman"/>
          <w:sz w:val="24"/>
          <w:szCs w:val="24"/>
          <w:lang w:eastAsia="bg-BG"/>
        </w:rPr>
        <w:t>дейностите по управление на човешките ресурси и административното, информационно, финансово и материално – техническо обслужване на служителите от специализираната и общата администрация.</w:t>
      </w:r>
    </w:p>
    <w:p w:rsidR="00797489" w:rsidRPr="00761701" w:rsidRDefault="00797489" w:rsidP="00797489">
      <w:pPr>
        <w:tabs>
          <w:tab w:val="left" w:pos="993"/>
        </w:tabs>
        <w:autoSpaceDE w:val="0"/>
        <w:autoSpaceDN w:val="0"/>
        <w:adjustRightInd w:val="0"/>
        <w:spacing w:after="0" w:line="360" w:lineRule="auto"/>
        <w:ind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 xml:space="preserve">Осъществените дейности </w:t>
      </w:r>
      <w:r>
        <w:rPr>
          <w:rFonts w:ascii="Times New Roman" w:hAnsi="Times New Roman" w:cs="Times New Roman"/>
          <w:sz w:val="24"/>
          <w:szCs w:val="24"/>
          <w:lang w:eastAsia="bg-BG"/>
        </w:rPr>
        <w:t xml:space="preserve">възложени на служителите от общата администрация </w:t>
      </w:r>
      <w:r w:rsidRPr="00761701">
        <w:rPr>
          <w:rFonts w:ascii="Times New Roman" w:hAnsi="Times New Roman" w:cs="Times New Roman"/>
          <w:sz w:val="24"/>
          <w:szCs w:val="24"/>
          <w:lang w:eastAsia="bg-BG"/>
        </w:rPr>
        <w:t xml:space="preserve">за отчетния период подпомагат изпълнението на останалите програми </w:t>
      </w:r>
      <w:r>
        <w:rPr>
          <w:rFonts w:ascii="Times New Roman" w:hAnsi="Times New Roman" w:cs="Times New Roman"/>
          <w:sz w:val="24"/>
          <w:szCs w:val="24"/>
          <w:lang w:eastAsia="bg-BG"/>
        </w:rPr>
        <w:t xml:space="preserve">и допринасят </w:t>
      </w:r>
      <w:r w:rsidRPr="00761701">
        <w:rPr>
          <w:rFonts w:ascii="Times New Roman" w:hAnsi="Times New Roman" w:cs="Times New Roman"/>
          <w:sz w:val="24"/>
          <w:szCs w:val="24"/>
          <w:lang w:eastAsia="bg-BG"/>
        </w:rPr>
        <w:t xml:space="preserve">за постигането на стратегическите цели на МТ. </w:t>
      </w:r>
    </w:p>
    <w:p w:rsidR="00797489" w:rsidRPr="00761701" w:rsidRDefault="00797489" w:rsidP="00797489">
      <w:pPr>
        <w:tabs>
          <w:tab w:val="left" w:pos="993"/>
        </w:tabs>
        <w:autoSpaceDE w:val="0"/>
        <w:autoSpaceDN w:val="0"/>
        <w:adjustRightInd w:val="0"/>
        <w:spacing w:after="0" w:line="360" w:lineRule="auto"/>
        <w:ind w:firstLine="709"/>
        <w:jc w:val="both"/>
        <w:rPr>
          <w:rFonts w:ascii="Times New Roman" w:hAnsi="Times New Roman" w:cs="Times New Roman"/>
          <w:i/>
          <w:iCs/>
          <w:sz w:val="24"/>
          <w:szCs w:val="24"/>
          <w:lang w:eastAsia="bg-BG"/>
        </w:rPr>
      </w:pPr>
      <w:r w:rsidRPr="00761701">
        <w:rPr>
          <w:rFonts w:ascii="Times New Roman" w:hAnsi="Times New Roman" w:cs="Times New Roman"/>
          <w:i/>
          <w:iCs/>
          <w:sz w:val="24"/>
          <w:szCs w:val="24"/>
          <w:lang w:eastAsia="bg-BG"/>
        </w:rPr>
        <w:t>Дейности за предоставяне на продукта/услугата:</w:t>
      </w:r>
    </w:p>
    <w:p w:rsidR="00797489" w:rsidRPr="00761701" w:rsidRDefault="00797489" w:rsidP="00797489">
      <w:pPr>
        <w:numPr>
          <w:ilvl w:val="0"/>
          <w:numId w:val="16"/>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Участие в разработването и съгласуването на проекти на нормативни актове;</w:t>
      </w:r>
    </w:p>
    <w:p w:rsidR="00797489" w:rsidRPr="00761701" w:rsidRDefault="00797489" w:rsidP="00797489">
      <w:pPr>
        <w:numPr>
          <w:ilvl w:val="0"/>
          <w:numId w:val="16"/>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Процесуално представителство на министерството пред съдилищата;</w:t>
      </w:r>
    </w:p>
    <w:p w:rsidR="00797489" w:rsidRPr="00761701" w:rsidRDefault="00797489" w:rsidP="00797489">
      <w:pPr>
        <w:numPr>
          <w:ilvl w:val="0"/>
          <w:numId w:val="16"/>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Разработване на проектобюджет на министерството в програмен формат и по Единна бюджетна класификация</w:t>
      </w:r>
      <w:r>
        <w:rPr>
          <w:rFonts w:ascii="Times New Roman" w:hAnsi="Times New Roman" w:cs="Times New Roman"/>
          <w:sz w:val="24"/>
          <w:szCs w:val="24"/>
          <w:lang w:eastAsia="bg-BG"/>
        </w:rPr>
        <w:t xml:space="preserve"> – изготвени и представени в сроковете съгласно указанията на Министерство на финансите</w:t>
      </w:r>
      <w:r w:rsidRPr="00761701">
        <w:rPr>
          <w:rFonts w:ascii="Times New Roman" w:hAnsi="Times New Roman" w:cs="Times New Roman"/>
          <w:sz w:val="24"/>
          <w:szCs w:val="24"/>
          <w:lang w:eastAsia="bg-BG"/>
        </w:rPr>
        <w:t>;</w:t>
      </w:r>
    </w:p>
    <w:p w:rsidR="00797489" w:rsidRPr="00761701" w:rsidRDefault="00797489" w:rsidP="00797489">
      <w:pPr>
        <w:numPr>
          <w:ilvl w:val="0"/>
          <w:numId w:val="16"/>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Отчет на изпълнението на бюджета и на сметките за средства от Европейския съюз</w:t>
      </w:r>
      <w:r>
        <w:rPr>
          <w:rFonts w:ascii="Times New Roman" w:hAnsi="Times New Roman" w:cs="Times New Roman"/>
          <w:sz w:val="24"/>
          <w:szCs w:val="24"/>
          <w:lang w:eastAsia="bg-BG"/>
        </w:rPr>
        <w:t xml:space="preserve"> – изготвени</w:t>
      </w:r>
      <w:r w:rsidRPr="00E70655">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и представени в сроковете съгласно указанията на Министерство на финансите </w:t>
      </w:r>
      <w:r w:rsidRPr="00761701">
        <w:rPr>
          <w:rFonts w:ascii="Times New Roman" w:hAnsi="Times New Roman" w:cs="Times New Roman"/>
          <w:sz w:val="24"/>
          <w:szCs w:val="24"/>
          <w:lang w:eastAsia="bg-BG"/>
        </w:rPr>
        <w:t>;</w:t>
      </w:r>
    </w:p>
    <w:p w:rsidR="00797489" w:rsidRPr="00761701" w:rsidRDefault="00797489" w:rsidP="00797489">
      <w:pPr>
        <w:numPr>
          <w:ilvl w:val="0"/>
          <w:numId w:val="16"/>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Счетоводно и касово отчитане, изготвяне на оборотни ведомости и годишен финансов отчет</w:t>
      </w:r>
      <w:r>
        <w:rPr>
          <w:rFonts w:ascii="Times New Roman" w:hAnsi="Times New Roman" w:cs="Times New Roman"/>
          <w:sz w:val="24"/>
          <w:szCs w:val="24"/>
          <w:lang w:eastAsia="bg-BG"/>
        </w:rPr>
        <w:t xml:space="preserve"> –</w:t>
      </w:r>
      <w:r w:rsidRPr="00E70655">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изготвени и представени в сроковете съгласно указанията на Министерство на финансите</w:t>
      </w:r>
      <w:r w:rsidRPr="00761701">
        <w:rPr>
          <w:rFonts w:ascii="Times New Roman" w:hAnsi="Times New Roman" w:cs="Times New Roman"/>
          <w:sz w:val="24"/>
          <w:szCs w:val="24"/>
          <w:lang w:eastAsia="bg-BG"/>
        </w:rPr>
        <w:t>;</w:t>
      </w:r>
    </w:p>
    <w:p w:rsidR="00797489" w:rsidRPr="00761701" w:rsidRDefault="00797489" w:rsidP="00797489">
      <w:pPr>
        <w:numPr>
          <w:ilvl w:val="0"/>
          <w:numId w:val="16"/>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Деловодно обслужване и опазване на класифицираната информация;</w:t>
      </w:r>
    </w:p>
    <w:p w:rsidR="00797489" w:rsidRPr="00761701" w:rsidRDefault="00797489" w:rsidP="00797489">
      <w:pPr>
        <w:numPr>
          <w:ilvl w:val="0"/>
          <w:numId w:val="16"/>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Програмно и техническо осигуряване на администрацията на МТ;</w:t>
      </w:r>
    </w:p>
    <w:p w:rsidR="00797489" w:rsidRPr="00761701" w:rsidRDefault="00797489" w:rsidP="00797489">
      <w:pPr>
        <w:numPr>
          <w:ilvl w:val="0"/>
          <w:numId w:val="16"/>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lastRenderedPageBreak/>
        <w:t>Материално-техническо снабдяване и транспортно обслужване</w:t>
      </w:r>
      <w:r>
        <w:rPr>
          <w:rFonts w:ascii="Times New Roman" w:hAnsi="Times New Roman" w:cs="Times New Roman"/>
          <w:sz w:val="24"/>
          <w:szCs w:val="24"/>
          <w:lang w:eastAsia="bg-BG"/>
        </w:rPr>
        <w:t xml:space="preserve"> – осигурени са необходимите материали за нормално извършване дейността на администрацията</w:t>
      </w:r>
      <w:r w:rsidRPr="00761701">
        <w:rPr>
          <w:rFonts w:ascii="Times New Roman" w:hAnsi="Times New Roman" w:cs="Times New Roman"/>
          <w:sz w:val="24"/>
          <w:szCs w:val="24"/>
          <w:lang w:eastAsia="bg-BG"/>
        </w:rPr>
        <w:t>;</w:t>
      </w:r>
    </w:p>
    <w:p w:rsidR="00797489" w:rsidRPr="00761701" w:rsidRDefault="00797489" w:rsidP="00797489">
      <w:pPr>
        <w:numPr>
          <w:ilvl w:val="0"/>
          <w:numId w:val="16"/>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eastAsia="bg-BG"/>
        </w:rPr>
      </w:pPr>
      <w:r w:rsidRPr="00761701">
        <w:rPr>
          <w:rFonts w:ascii="Times New Roman" w:hAnsi="Times New Roman" w:cs="Times New Roman"/>
          <w:sz w:val="24"/>
          <w:szCs w:val="24"/>
          <w:lang w:eastAsia="bg-BG"/>
        </w:rPr>
        <w:t>Административно обслужване на юридически и физически лица на "едно гише";</w:t>
      </w:r>
    </w:p>
    <w:p w:rsidR="00797489" w:rsidRDefault="00797489" w:rsidP="00797489">
      <w:pPr>
        <w:pStyle w:val="ListParagraph"/>
        <w:numPr>
          <w:ilvl w:val="0"/>
          <w:numId w:val="16"/>
        </w:numPr>
        <w:tabs>
          <w:tab w:val="clear" w:pos="720"/>
          <w:tab w:val="num" w:pos="851"/>
        </w:tabs>
        <w:spacing w:line="240" w:lineRule="auto"/>
        <w:ind w:left="0" w:firstLine="567"/>
        <w:contextualSpacing w:val="0"/>
        <w:jc w:val="both"/>
        <w:rPr>
          <w:rFonts w:ascii="Times New Roman" w:hAnsi="Times New Roman" w:cs="Times New Roman"/>
          <w:sz w:val="24"/>
          <w:szCs w:val="24"/>
        </w:rPr>
      </w:pPr>
      <w:r w:rsidRPr="00B03E30">
        <w:rPr>
          <w:rFonts w:ascii="Times New Roman" w:hAnsi="Times New Roman" w:cs="Times New Roman"/>
          <w:sz w:val="24"/>
          <w:szCs w:val="24"/>
          <w:lang w:eastAsia="bg-BG"/>
        </w:rPr>
        <w:t xml:space="preserve">Протоколна дейност на министерството и организиране на дейности. </w:t>
      </w:r>
    </w:p>
    <w:p w:rsidR="00797489" w:rsidRPr="00761701" w:rsidRDefault="00797489" w:rsidP="00797489">
      <w:pPr>
        <w:autoSpaceDE w:val="0"/>
        <w:autoSpaceDN w:val="0"/>
        <w:adjustRightInd w:val="0"/>
        <w:spacing w:after="0" w:line="360" w:lineRule="auto"/>
        <w:ind w:firstLine="709"/>
        <w:jc w:val="both"/>
        <w:rPr>
          <w:rFonts w:ascii="Times New Roman" w:hAnsi="Times New Roman" w:cs="Times New Roman"/>
          <w:sz w:val="24"/>
          <w:szCs w:val="24"/>
          <w:lang w:eastAsia="bg-BG"/>
        </w:rPr>
      </w:pPr>
    </w:p>
    <w:p w:rsidR="00485BC6" w:rsidRPr="00797489" w:rsidRDefault="00485BC6" w:rsidP="00797489">
      <w:pPr>
        <w:spacing w:after="0" w:line="360" w:lineRule="auto"/>
        <w:jc w:val="center"/>
        <w:rPr>
          <w:rFonts w:ascii="Times New Roman" w:hAnsi="Times New Roman" w:cs="Times New Roman"/>
          <w:b/>
          <w:sz w:val="24"/>
          <w:szCs w:val="24"/>
        </w:rPr>
      </w:pPr>
    </w:p>
    <w:sectPr w:rsidR="00485BC6" w:rsidRPr="00797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zen">
    <w:altName w:val="Arial"/>
    <w:charset w:val="00"/>
    <w:family w:val="swiss"/>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6F71"/>
    <w:multiLevelType w:val="hybridMultilevel"/>
    <w:tmpl w:val="15BAC41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4A76DC8"/>
    <w:multiLevelType w:val="hybridMultilevel"/>
    <w:tmpl w:val="65447FA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4CE52D9"/>
    <w:multiLevelType w:val="hybridMultilevel"/>
    <w:tmpl w:val="B0703548"/>
    <w:lvl w:ilvl="0" w:tplc="440A9A2A">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52E3431"/>
    <w:multiLevelType w:val="hybridMultilevel"/>
    <w:tmpl w:val="C6648ABA"/>
    <w:lvl w:ilvl="0" w:tplc="92728992">
      <w:start w:val="1"/>
      <w:numFmt w:val="bullet"/>
      <w:lvlText w:val=""/>
      <w:lvlJc w:val="left"/>
      <w:pPr>
        <w:ind w:left="644"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2705358"/>
    <w:multiLevelType w:val="hybridMultilevel"/>
    <w:tmpl w:val="A12ED1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7C416F"/>
    <w:multiLevelType w:val="multilevel"/>
    <w:tmpl w:val="1242BE8C"/>
    <w:lvl w:ilvl="0">
      <w:start w:val="1"/>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15:restartNumberingAfterBreak="0">
    <w:nsid w:val="2A4422A3"/>
    <w:multiLevelType w:val="hybridMultilevel"/>
    <w:tmpl w:val="7F2E9114"/>
    <w:lvl w:ilvl="0" w:tplc="26A0309E">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1F13AC"/>
    <w:multiLevelType w:val="hybridMultilevel"/>
    <w:tmpl w:val="A2669C6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80842A3"/>
    <w:multiLevelType w:val="hybridMultilevel"/>
    <w:tmpl w:val="69345E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A7D0C54"/>
    <w:multiLevelType w:val="multilevel"/>
    <w:tmpl w:val="6B368A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7D62EB"/>
    <w:multiLevelType w:val="hybridMultilevel"/>
    <w:tmpl w:val="1D3A89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5255D94"/>
    <w:multiLevelType w:val="hybridMultilevel"/>
    <w:tmpl w:val="BED6CB10"/>
    <w:lvl w:ilvl="0" w:tplc="0402000F">
      <w:start w:val="1"/>
      <w:numFmt w:val="decimal"/>
      <w:lvlText w:val="%1."/>
      <w:lvlJc w:val="left"/>
      <w:pPr>
        <w:ind w:left="360" w:hanging="360"/>
      </w:pPr>
      <w:rPr>
        <w:rFonts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12" w15:restartNumberingAfterBreak="0">
    <w:nsid w:val="52694444"/>
    <w:multiLevelType w:val="hybridMultilevel"/>
    <w:tmpl w:val="665EBEF8"/>
    <w:lvl w:ilvl="0" w:tplc="F1C257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15E8B"/>
    <w:multiLevelType w:val="hybridMultilevel"/>
    <w:tmpl w:val="7B3AE7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010E2"/>
    <w:multiLevelType w:val="hybridMultilevel"/>
    <w:tmpl w:val="9FD8A0E4"/>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582E1E61"/>
    <w:multiLevelType w:val="hybridMultilevel"/>
    <w:tmpl w:val="589006F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1845689"/>
    <w:multiLevelType w:val="hybridMultilevel"/>
    <w:tmpl w:val="3E7ED07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33C4F9E"/>
    <w:multiLevelType w:val="hybridMultilevel"/>
    <w:tmpl w:val="5986F320"/>
    <w:lvl w:ilvl="0" w:tplc="D94607BA">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8DA3D7B"/>
    <w:multiLevelType w:val="hybridMultilevel"/>
    <w:tmpl w:val="98D4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2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6C5F"/>
    <w:multiLevelType w:val="hybridMultilevel"/>
    <w:tmpl w:val="5DC82E28"/>
    <w:lvl w:ilvl="0" w:tplc="0402000D">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start w:val="1"/>
      <w:numFmt w:val="bullet"/>
      <w:lvlText w:val=""/>
      <w:lvlJc w:val="left"/>
      <w:pPr>
        <w:tabs>
          <w:tab w:val="num" w:pos="2880"/>
        </w:tabs>
        <w:ind w:left="2880" w:hanging="360"/>
      </w:pPr>
      <w:rPr>
        <w:rFonts w:ascii="Wingdings" w:hAnsi="Wingdings" w:cs="Wingdings" w:hint="default"/>
      </w:rPr>
    </w:lvl>
    <w:lvl w:ilvl="3" w:tplc="04020001">
      <w:start w:val="1"/>
      <w:numFmt w:val="bullet"/>
      <w:lvlText w:val=""/>
      <w:lvlJc w:val="left"/>
      <w:pPr>
        <w:tabs>
          <w:tab w:val="num" w:pos="3600"/>
        </w:tabs>
        <w:ind w:left="3600" w:hanging="360"/>
      </w:pPr>
      <w:rPr>
        <w:rFonts w:ascii="Symbol" w:hAnsi="Symbol" w:cs="Symbol" w:hint="default"/>
      </w:rPr>
    </w:lvl>
    <w:lvl w:ilvl="4" w:tplc="04020003">
      <w:start w:val="1"/>
      <w:numFmt w:val="bullet"/>
      <w:lvlText w:val="o"/>
      <w:lvlJc w:val="left"/>
      <w:pPr>
        <w:tabs>
          <w:tab w:val="num" w:pos="4320"/>
        </w:tabs>
        <w:ind w:left="4320" w:hanging="360"/>
      </w:pPr>
      <w:rPr>
        <w:rFonts w:ascii="Courier New" w:hAnsi="Courier New" w:cs="Courier New" w:hint="default"/>
      </w:rPr>
    </w:lvl>
    <w:lvl w:ilvl="5" w:tplc="04020005">
      <w:start w:val="1"/>
      <w:numFmt w:val="bullet"/>
      <w:lvlText w:val=""/>
      <w:lvlJc w:val="left"/>
      <w:pPr>
        <w:tabs>
          <w:tab w:val="num" w:pos="5040"/>
        </w:tabs>
        <w:ind w:left="5040" w:hanging="360"/>
      </w:pPr>
      <w:rPr>
        <w:rFonts w:ascii="Wingdings" w:hAnsi="Wingdings" w:cs="Wingdings" w:hint="default"/>
      </w:rPr>
    </w:lvl>
    <w:lvl w:ilvl="6" w:tplc="04020001">
      <w:start w:val="1"/>
      <w:numFmt w:val="bullet"/>
      <w:lvlText w:val=""/>
      <w:lvlJc w:val="left"/>
      <w:pPr>
        <w:tabs>
          <w:tab w:val="num" w:pos="5760"/>
        </w:tabs>
        <w:ind w:left="5760" w:hanging="360"/>
      </w:pPr>
      <w:rPr>
        <w:rFonts w:ascii="Symbol" w:hAnsi="Symbol" w:cs="Symbol" w:hint="default"/>
      </w:rPr>
    </w:lvl>
    <w:lvl w:ilvl="7" w:tplc="04020003">
      <w:start w:val="1"/>
      <w:numFmt w:val="bullet"/>
      <w:lvlText w:val="o"/>
      <w:lvlJc w:val="left"/>
      <w:pPr>
        <w:tabs>
          <w:tab w:val="num" w:pos="6480"/>
        </w:tabs>
        <w:ind w:left="6480" w:hanging="360"/>
      </w:pPr>
      <w:rPr>
        <w:rFonts w:ascii="Courier New" w:hAnsi="Courier New" w:cs="Courier New" w:hint="default"/>
      </w:rPr>
    </w:lvl>
    <w:lvl w:ilvl="8" w:tplc="04020005">
      <w:start w:val="1"/>
      <w:numFmt w:val="bullet"/>
      <w:lvlText w:val=""/>
      <w:lvlJc w:val="left"/>
      <w:pPr>
        <w:tabs>
          <w:tab w:val="num" w:pos="7200"/>
        </w:tabs>
        <w:ind w:left="7200" w:hanging="360"/>
      </w:pPr>
      <w:rPr>
        <w:rFonts w:ascii="Wingdings" w:hAnsi="Wingdings" w:cs="Wingdings" w:hint="default"/>
      </w:rPr>
    </w:lvl>
  </w:abstractNum>
  <w:abstractNum w:abstractNumId="20" w15:restartNumberingAfterBreak="0">
    <w:nsid w:val="6CE266BB"/>
    <w:multiLevelType w:val="hybridMultilevel"/>
    <w:tmpl w:val="C9FA232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D0060A3"/>
    <w:multiLevelType w:val="hybridMultilevel"/>
    <w:tmpl w:val="ECFE703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725D171F"/>
    <w:multiLevelType w:val="multilevel"/>
    <w:tmpl w:val="8CD0AFD2"/>
    <w:lvl w:ilvl="0">
      <w:start w:val="1"/>
      <w:numFmt w:val="bullet"/>
      <w:lvlText w:val=""/>
      <w:lvlJc w:val="left"/>
      <w:pPr>
        <w:ind w:left="360" w:hanging="360"/>
      </w:pPr>
      <w:rPr>
        <w:rFonts w:ascii="Wingdings" w:hAnsi="Wingding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3" w15:restartNumberingAfterBreak="0">
    <w:nsid w:val="78256D8E"/>
    <w:multiLevelType w:val="multilevel"/>
    <w:tmpl w:val="8C784CF2"/>
    <w:lvl w:ilvl="0">
      <w:start w:val="4"/>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B094D12"/>
    <w:multiLevelType w:val="hybridMultilevel"/>
    <w:tmpl w:val="E7E602DC"/>
    <w:lvl w:ilvl="0" w:tplc="0402000F">
      <w:start w:val="1"/>
      <w:numFmt w:val="decimal"/>
      <w:lvlText w:val="%1."/>
      <w:lvlJc w:val="left"/>
      <w:pPr>
        <w:tabs>
          <w:tab w:val="num" w:pos="502"/>
        </w:tabs>
        <w:ind w:left="502" w:hanging="360"/>
      </w:pPr>
      <w:rPr>
        <w:rFonts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num w:numId="1">
    <w:abstractNumId w:val="24"/>
  </w:num>
  <w:num w:numId="2">
    <w:abstractNumId w:val="4"/>
  </w:num>
  <w:num w:numId="3">
    <w:abstractNumId w:val="23"/>
  </w:num>
  <w:num w:numId="4">
    <w:abstractNumId w:val="8"/>
  </w:num>
  <w:num w:numId="5">
    <w:abstractNumId w:val="11"/>
  </w:num>
  <w:num w:numId="6">
    <w:abstractNumId w:val="17"/>
  </w:num>
  <w:num w:numId="7">
    <w:abstractNumId w:val="5"/>
  </w:num>
  <w:num w:numId="8">
    <w:abstractNumId w:val="22"/>
  </w:num>
  <w:num w:numId="9">
    <w:abstractNumId w:val="15"/>
  </w:num>
  <w:num w:numId="10">
    <w:abstractNumId w:val="18"/>
  </w:num>
  <w:num w:numId="11">
    <w:abstractNumId w:val="7"/>
  </w:num>
  <w:num w:numId="12">
    <w:abstractNumId w:val="20"/>
  </w:num>
  <w:num w:numId="13">
    <w:abstractNumId w:val="1"/>
  </w:num>
  <w:num w:numId="14">
    <w:abstractNumId w:val="14"/>
  </w:num>
  <w:num w:numId="15">
    <w:abstractNumId w:val="0"/>
  </w:num>
  <w:num w:numId="16">
    <w:abstractNumId w:val="19"/>
  </w:num>
  <w:num w:numId="17">
    <w:abstractNumId w:val="21"/>
  </w:num>
  <w:num w:numId="18">
    <w:abstractNumId w:val="10"/>
  </w:num>
  <w:num w:numId="19">
    <w:abstractNumId w:val="2"/>
  </w:num>
  <w:num w:numId="20">
    <w:abstractNumId w:val="9"/>
  </w:num>
  <w:num w:numId="21">
    <w:abstractNumId w:val="13"/>
  </w:num>
  <w:num w:numId="22">
    <w:abstractNumId w:val="6"/>
  </w:num>
  <w:num w:numId="23">
    <w:abstractNumId w:val="3"/>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FD"/>
    <w:rsid w:val="000444CE"/>
    <w:rsid w:val="00052253"/>
    <w:rsid w:val="0006177C"/>
    <w:rsid w:val="00101438"/>
    <w:rsid w:val="001078DE"/>
    <w:rsid w:val="00107F33"/>
    <w:rsid w:val="00131F0C"/>
    <w:rsid w:val="00157805"/>
    <w:rsid w:val="0016313B"/>
    <w:rsid w:val="00193230"/>
    <w:rsid w:val="00196C7C"/>
    <w:rsid w:val="001A418A"/>
    <w:rsid w:val="00210AE7"/>
    <w:rsid w:val="002552D0"/>
    <w:rsid w:val="0029761A"/>
    <w:rsid w:val="003618F7"/>
    <w:rsid w:val="003F171F"/>
    <w:rsid w:val="00405DF6"/>
    <w:rsid w:val="0040627F"/>
    <w:rsid w:val="004427BE"/>
    <w:rsid w:val="00462B09"/>
    <w:rsid w:val="004824AF"/>
    <w:rsid w:val="00485BC6"/>
    <w:rsid w:val="004D5D3C"/>
    <w:rsid w:val="004E5438"/>
    <w:rsid w:val="004E6810"/>
    <w:rsid w:val="00505204"/>
    <w:rsid w:val="00511D6A"/>
    <w:rsid w:val="005A75BC"/>
    <w:rsid w:val="005B2523"/>
    <w:rsid w:val="005E35AE"/>
    <w:rsid w:val="005F731F"/>
    <w:rsid w:val="006010AB"/>
    <w:rsid w:val="0068713C"/>
    <w:rsid w:val="006B5FAF"/>
    <w:rsid w:val="0071360B"/>
    <w:rsid w:val="00772772"/>
    <w:rsid w:val="00773DE5"/>
    <w:rsid w:val="007956A4"/>
    <w:rsid w:val="00797489"/>
    <w:rsid w:val="007B7323"/>
    <w:rsid w:val="007E4E70"/>
    <w:rsid w:val="007F51A0"/>
    <w:rsid w:val="00802D83"/>
    <w:rsid w:val="008336A7"/>
    <w:rsid w:val="00875BE1"/>
    <w:rsid w:val="008E1A31"/>
    <w:rsid w:val="00961F73"/>
    <w:rsid w:val="00964B77"/>
    <w:rsid w:val="00972380"/>
    <w:rsid w:val="009973F8"/>
    <w:rsid w:val="009D5F40"/>
    <w:rsid w:val="00A21643"/>
    <w:rsid w:val="00AE3BFC"/>
    <w:rsid w:val="00B2788C"/>
    <w:rsid w:val="00B375C8"/>
    <w:rsid w:val="00B60286"/>
    <w:rsid w:val="00B83153"/>
    <w:rsid w:val="00B900A6"/>
    <w:rsid w:val="00B94445"/>
    <w:rsid w:val="00BC24FD"/>
    <w:rsid w:val="00BF4ADA"/>
    <w:rsid w:val="00C61F6B"/>
    <w:rsid w:val="00CC1F71"/>
    <w:rsid w:val="00D129D6"/>
    <w:rsid w:val="00D44D6C"/>
    <w:rsid w:val="00DA2033"/>
    <w:rsid w:val="00DA66D3"/>
    <w:rsid w:val="00DB10E0"/>
    <w:rsid w:val="00DE0B49"/>
    <w:rsid w:val="00E03C5D"/>
    <w:rsid w:val="00E47BB1"/>
    <w:rsid w:val="00EA2D86"/>
    <w:rsid w:val="00EC0609"/>
    <w:rsid w:val="00F225D2"/>
    <w:rsid w:val="00FA3706"/>
    <w:rsid w:val="00FE4C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0B16"/>
  <w15:docId w15:val="{1FCA5C28-5D10-43D6-A8FB-4E518840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66D3"/>
    <w:pPr>
      <w:ind w:left="720"/>
      <w:contextualSpacing/>
    </w:pPr>
  </w:style>
  <w:style w:type="character" w:styleId="Hyperlink">
    <w:name w:val="Hyperlink"/>
    <w:basedOn w:val="DefaultParagraphFont"/>
    <w:uiPriority w:val="99"/>
    <w:unhideWhenUsed/>
    <w:rsid w:val="00972380"/>
    <w:rPr>
      <w:color w:val="0000FF" w:themeColor="hyperlink"/>
      <w:u w:val="single"/>
    </w:rPr>
  </w:style>
  <w:style w:type="paragraph" w:styleId="BalloonText">
    <w:name w:val="Balloon Text"/>
    <w:basedOn w:val="Normal"/>
    <w:link w:val="BalloonTextChar"/>
    <w:uiPriority w:val="99"/>
    <w:semiHidden/>
    <w:unhideWhenUsed/>
    <w:rsid w:val="00193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30"/>
    <w:rPr>
      <w:rFonts w:ascii="Tahoma" w:hAnsi="Tahoma" w:cs="Tahoma"/>
      <w:sz w:val="16"/>
      <w:szCs w:val="16"/>
    </w:rPr>
  </w:style>
  <w:style w:type="paragraph" w:customStyle="1" w:styleId="Default">
    <w:name w:val="Default"/>
    <w:rsid w:val="00511D6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lockText">
    <w:name w:val="Block Text"/>
    <w:basedOn w:val="Normal"/>
    <w:uiPriority w:val="99"/>
    <w:rsid w:val="000444CE"/>
    <w:pPr>
      <w:tabs>
        <w:tab w:val="left" w:pos="10348"/>
      </w:tabs>
      <w:spacing w:after="120" w:line="240" w:lineRule="auto"/>
      <w:ind w:left="907" w:right="539" w:firstLine="720"/>
      <w:jc w:val="both"/>
    </w:pPr>
    <w:rPr>
      <w:rFonts w:ascii="Lozen" w:eastAsia="Times New Roman" w:hAnsi="Lozen" w:cs="Times New Roman"/>
      <w:szCs w:val="24"/>
    </w:rPr>
  </w:style>
  <w:style w:type="character" w:customStyle="1" w:styleId="FontStyle36">
    <w:name w:val="Font Style36"/>
    <w:rsid w:val="000444C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14</Pages>
  <Words>4377</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MEET</dc:creator>
  <cp:lastModifiedBy>Stanka Ilieva</cp:lastModifiedBy>
  <cp:revision>32</cp:revision>
  <cp:lastPrinted>2015-08-25T13:06:00Z</cp:lastPrinted>
  <dcterms:created xsi:type="dcterms:W3CDTF">2015-02-05T12:10:00Z</dcterms:created>
  <dcterms:modified xsi:type="dcterms:W3CDTF">2018-08-14T07:50:00Z</dcterms:modified>
</cp:coreProperties>
</file>