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64" w:rsidRDefault="00847664" w:rsidP="00D476D8">
      <w:pPr>
        <w:jc w:val="right"/>
      </w:pPr>
    </w:p>
    <w:p w:rsidR="00F32A10" w:rsidRDefault="00F32A10" w:rsidP="00A446EE">
      <w:pPr>
        <w:spacing w:line="360" w:lineRule="auto"/>
        <w:jc w:val="both"/>
        <w:rPr>
          <w:b/>
        </w:rPr>
      </w:pPr>
      <w:r w:rsidRPr="00F32A10">
        <w:rPr>
          <w:b/>
        </w:rPr>
        <w:t>Министерство на туризма започва изпълнението на проект BG16RFOP002-2.010-0002 „Повишаване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Райони“, финансиран по Оперативна програма „Иновации и конкурентоспособност“ 2014-2020.</w:t>
      </w:r>
    </w:p>
    <w:p w:rsidR="00F32A10" w:rsidRDefault="00F32A10" w:rsidP="00A446EE">
      <w:pPr>
        <w:spacing w:line="360" w:lineRule="auto"/>
        <w:jc w:val="both"/>
        <w:rPr>
          <w:b/>
        </w:rPr>
      </w:pPr>
    </w:p>
    <w:p w:rsidR="00847664" w:rsidRDefault="00923A64" w:rsidP="00E73AC1">
      <w:pPr>
        <w:spacing w:line="360" w:lineRule="auto"/>
        <w:ind w:firstLine="708"/>
        <w:jc w:val="both"/>
      </w:pPr>
      <w:r w:rsidRPr="00F32A10">
        <w:t xml:space="preserve">На 23 май 2018 г. Министерство на туризма сключи договор </w:t>
      </w:r>
      <w:r w:rsidR="00F32A10" w:rsidRPr="00F32A10">
        <w:t>по</w:t>
      </w:r>
      <w:r w:rsidR="00A446EE" w:rsidRPr="00F32A10">
        <w:t xml:space="preserve"> проект BG16RFOP002-2.010-0002 „Повишаване на капацитета на МСП в сектор туризъм чрез оказване на подкрепа за създаване и функциониране на Организациите за Управление на Туристическите Райони“, финансиран по Оперативна програма „Иновации и конкурентоспособност“ 2014-2020</w:t>
      </w:r>
      <w:r w:rsidR="00F32A10">
        <w:t>.</w:t>
      </w:r>
      <w:r w:rsidR="00247D4D" w:rsidRPr="00247D4D">
        <w:t xml:space="preserve"> </w:t>
      </w:r>
      <w:r w:rsidR="001A4DA5">
        <w:t xml:space="preserve">Проектът е в обхвата на </w:t>
      </w:r>
      <w:r w:rsidR="00247D4D">
        <w:t xml:space="preserve">отпуснатата за Министерство на туризма безвъзмездна финансова помощ </w:t>
      </w:r>
      <w:r w:rsidR="004F5833" w:rsidRPr="004F5833">
        <w:t>по процедура чрез директно предоставяне BG16RFOP002-2.010 „Предоставяне на институционална подкрепа на Министерство на туризма за дейности, свързани с повишаване капацитета на МСП в областта на туризма“</w:t>
      </w:r>
      <w:r w:rsidR="001A4DA5">
        <w:t>, чийто общ размер е</w:t>
      </w:r>
      <w:r w:rsidR="00247D4D">
        <w:t xml:space="preserve"> 9 779 150 лева, от които 85% или 8 312 277,50 са осигурени от ЕФРР, а останалите 15% или 1 466 872, 50 лева са национално </w:t>
      </w:r>
      <w:proofErr w:type="spellStart"/>
      <w:r w:rsidR="00247D4D">
        <w:t>съ</w:t>
      </w:r>
      <w:proofErr w:type="spellEnd"/>
      <w:r w:rsidR="00247D4D">
        <w:t xml:space="preserve">-финансиране. </w:t>
      </w:r>
    </w:p>
    <w:p w:rsidR="00847664" w:rsidRPr="00A446EE" w:rsidRDefault="001A4DA5" w:rsidP="00A446EE">
      <w:pPr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Стойността на проекта е </w:t>
      </w:r>
      <w:r w:rsidR="00247D4D">
        <w:rPr>
          <w:shd w:val="clear" w:color="auto" w:fill="FFFFFF"/>
        </w:rPr>
        <w:t xml:space="preserve">5 052 041,08 лв. Срокът му за изпълнение е 36 </w:t>
      </w:r>
      <w:r w:rsidR="00354F4A">
        <w:rPr>
          <w:shd w:val="clear" w:color="auto" w:fill="FFFFFF"/>
        </w:rPr>
        <w:t>месеца</w:t>
      </w:r>
      <w:r w:rsidR="00E73AC1">
        <w:rPr>
          <w:shd w:val="clear" w:color="auto" w:fill="FFFFFF"/>
        </w:rPr>
        <w:t>.</w:t>
      </w:r>
      <w:r w:rsidR="00354F4A">
        <w:rPr>
          <w:shd w:val="clear" w:color="auto" w:fill="FFFFFF"/>
        </w:rPr>
        <w:t xml:space="preserve"> </w:t>
      </w:r>
    </w:p>
    <w:p w:rsidR="00E73AC1" w:rsidRDefault="00847664" w:rsidP="00E73AC1">
      <w:pPr>
        <w:spacing w:line="360" w:lineRule="auto"/>
        <w:ind w:firstLine="708"/>
        <w:jc w:val="both"/>
        <w:rPr>
          <w:shd w:val="clear" w:color="auto" w:fill="FFFFFF"/>
          <w:lang w:val="en-US"/>
        </w:rPr>
      </w:pPr>
      <w:r w:rsidRPr="00A446EE">
        <w:rPr>
          <w:shd w:val="clear" w:color="auto" w:fill="FFFFFF"/>
        </w:rPr>
        <w:t>Целта</w:t>
      </w:r>
      <w:r w:rsidR="00354F4A">
        <w:rPr>
          <w:shd w:val="clear" w:color="auto" w:fill="FFFFFF"/>
        </w:rPr>
        <w:t xml:space="preserve"> на проекта е </w:t>
      </w:r>
      <w:r w:rsidRPr="00A446EE">
        <w:rPr>
          <w:shd w:val="clear" w:color="auto" w:fill="FFFFFF"/>
        </w:rPr>
        <w:t xml:space="preserve">повишаване конкурентоспособността на малките и средни предприятия за устойчиво развитие на туризма посредством институционална подкрепа за създаване и функциониране на </w:t>
      </w:r>
      <w:r w:rsidR="00354F4A" w:rsidRPr="00354F4A">
        <w:rPr>
          <w:shd w:val="clear" w:color="auto" w:fill="FFFFFF"/>
        </w:rPr>
        <w:t xml:space="preserve">Организациите за управление на туристическите райони </w:t>
      </w:r>
      <w:r w:rsidR="00354F4A">
        <w:rPr>
          <w:shd w:val="clear" w:color="auto" w:fill="FFFFFF"/>
        </w:rPr>
        <w:t>(</w:t>
      </w:r>
      <w:r w:rsidRPr="00A446EE">
        <w:rPr>
          <w:shd w:val="clear" w:color="auto" w:fill="FFFFFF"/>
        </w:rPr>
        <w:t>ОУТР</w:t>
      </w:r>
      <w:r w:rsidR="00354F4A">
        <w:rPr>
          <w:shd w:val="clear" w:color="auto" w:fill="FFFFFF"/>
        </w:rPr>
        <w:t>)</w:t>
      </w:r>
      <w:r w:rsidRPr="00A446EE">
        <w:rPr>
          <w:shd w:val="clear" w:color="auto" w:fill="FFFFFF"/>
        </w:rPr>
        <w:t xml:space="preserve"> в </w:t>
      </w:r>
      <w:r w:rsidR="00354F4A">
        <w:rPr>
          <w:shd w:val="clear" w:color="auto" w:fill="FFFFFF"/>
        </w:rPr>
        <w:t xml:space="preserve">деветте </w:t>
      </w:r>
      <w:r w:rsidRPr="00A446EE">
        <w:rPr>
          <w:shd w:val="clear" w:color="auto" w:fill="FFFFFF"/>
        </w:rPr>
        <w:t>туристически район</w:t>
      </w:r>
      <w:r w:rsidR="00354F4A">
        <w:rPr>
          <w:shd w:val="clear" w:color="auto" w:fill="FFFFFF"/>
        </w:rPr>
        <w:t>а в България</w:t>
      </w:r>
      <w:r w:rsidR="00E73AC1">
        <w:rPr>
          <w:rStyle w:val="EndnoteReference"/>
          <w:shd w:val="clear" w:color="auto" w:fill="FFFFFF"/>
        </w:rPr>
        <w:endnoteReference w:id="1"/>
      </w:r>
      <w:r w:rsidR="00354F4A">
        <w:rPr>
          <w:shd w:val="clear" w:color="auto" w:fill="FFFFFF"/>
        </w:rPr>
        <w:t xml:space="preserve"> </w:t>
      </w:r>
      <w:r w:rsidR="00E73AC1" w:rsidRPr="00E73AC1">
        <w:rPr>
          <w:shd w:val="clear" w:color="auto" w:fill="FFFFFF"/>
        </w:rPr>
        <w:t>Специфичните цели на проектното предложение са</w:t>
      </w:r>
      <w:r w:rsidR="00E73AC1">
        <w:rPr>
          <w:shd w:val="clear" w:color="auto" w:fill="FFFFFF"/>
          <w:lang w:val="en-US"/>
        </w:rPr>
        <w:t xml:space="preserve"> </w:t>
      </w:r>
    </w:p>
    <w:p w:rsidR="00E73AC1" w:rsidRDefault="00E73AC1" w:rsidP="00E73AC1">
      <w:pPr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и</w:t>
      </w:r>
      <w:r w:rsidRPr="00E73AC1">
        <w:rPr>
          <w:shd w:val="clear" w:color="auto" w:fill="FFFFFF"/>
        </w:rPr>
        <w:t xml:space="preserve">зграждане на Организациите за управление на туристическите райони (ОУТР), които от една страна да спомогнат да се създаде механизъм за взаимодействие между фирмите и туристическите организациите, от друга страна ще запълнят празнината в управлението и маркетинга на дестинациите между местното и националното ниво; </w:t>
      </w:r>
    </w:p>
    <w:p w:rsidR="00E73AC1" w:rsidRDefault="00E73AC1" w:rsidP="00E73AC1">
      <w:pPr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п</w:t>
      </w:r>
      <w:r w:rsidRPr="00E73AC1">
        <w:rPr>
          <w:shd w:val="clear" w:color="auto" w:fill="FFFFFF"/>
        </w:rPr>
        <w:t xml:space="preserve">овишаване </w:t>
      </w:r>
      <w:proofErr w:type="spellStart"/>
      <w:r w:rsidRPr="00E73AC1">
        <w:rPr>
          <w:shd w:val="clear" w:color="auto" w:fill="FFFFFF"/>
        </w:rPr>
        <w:t>конкурентноспособността</w:t>
      </w:r>
      <w:proofErr w:type="spellEnd"/>
      <w:r w:rsidRPr="00E73AC1">
        <w:rPr>
          <w:shd w:val="clear" w:color="auto" w:fill="FFFFFF"/>
        </w:rPr>
        <w:t xml:space="preserve"> на малките и средни предприятия в туризма чрез подобряване информираността на МСП, качеството на туристическия продукт и на туристическото обслужване; </w:t>
      </w:r>
      <w:r>
        <w:rPr>
          <w:shd w:val="clear" w:color="auto" w:fill="FFFFFF"/>
        </w:rPr>
        <w:t>п</w:t>
      </w:r>
    </w:p>
    <w:p w:rsidR="00E73AC1" w:rsidRDefault="00E73AC1" w:rsidP="00E73AC1">
      <w:pPr>
        <w:spacing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- п</w:t>
      </w:r>
      <w:r w:rsidRPr="00E73AC1">
        <w:rPr>
          <w:shd w:val="clear" w:color="auto" w:fill="FFFFFF"/>
        </w:rPr>
        <w:t xml:space="preserve">одобряване капацитета на МСП за по-улеснен достъп и присъствие на националния и международните пазари чрез участие в събития и изложения. </w:t>
      </w:r>
    </w:p>
    <w:p w:rsidR="009A56B6" w:rsidRPr="00E73AC1" w:rsidRDefault="00E73AC1" w:rsidP="00E73AC1">
      <w:pPr>
        <w:spacing w:line="360" w:lineRule="auto"/>
        <w:ind w:firstLine="708"/>
        <w:jc w:val="both"/>
        <w:rPr>
          <w:shd w:val="clear" w:color="auto" w:fill="FFFFFF"/>
        </w:rPr>
      </w:pPr>
      <w:r w:rsidRPr="00E73AC1">
        <w:rPr>
          <w:shd w:val="clear" w:color="auto" w:fill="FFFFFF"/>
        </w:rPr>
        <w:lastRenderedPageBreak/>
        <w:t>Основните дейности по проекта са насочени към</w:t>
      </w:r>
      <w:r>
        <w:rPr>
          <w:shd w:val="clear" w:color="auto" w:fill="FFFFFF"/>
        </w:rPr>
        <w:t xml:space="preserve"> р</w:t>
      </w:r>
      <w:r w:rsidRPr="00E73AC1">
        <w:rPr>
          <w:shd w:val="clear" w:color="auto" w:fill="FFFFFF"/>
        </w:rPr>
        <w:t>азкриване на офиси на ОУТР в 9 туристически района и закупуване на оборудване</w:t>
      </w:r>
      <w:r>
        <w:rPr>
          <w:shd w:val="clear" w:color="auto" w:fill="FFFFFF"/>
        </w:rPr>
        <w:t>; р</w:t>
      </w:r>
      <w:r w:rsidRPr="00E73AC1">
        <w:rPr>
          <w:shd w:val="clear" w:color="auto" w:fill="FFFFFF"/>
        </w:rPr>
        <w:t>азработване и прилагане на стратегически документи за разви</w:t>
      </w:r>
      <w:r>
        <w:rPr>
          <w:shd w:val="clear" w:color="auto" w:fill="FFFFFF"/>
        </w:rPr>
        <w:t>тието на туристическите райони;</w:t>
      </w:r>
      <w:r w:rsidRPr="00E73AC1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Pr="00E73AC1">
        <w:rPr>
          <w:shd w:val="clear" w:color="auto" w:fill="FFFFFF"/>
        </w:rPr>
        <w:t>рганизиране на участието на ОУТР и МСП в национални и международни туристически събития и изложения, B2B срещи, форуми и др.</w:t>
      </w:r>
      <w:r w:rsidR="009157C7">
        <w:rPr>
          <w:shd w:val="clear" w:color="auto" w:fill="FFFFFF"/>
        </w:rPr>
        <w:t xml:space="preserve"> </w:t>
      </w:r>
      <w:r w:rsidR="009157C7" w:rsidRPr="009157C7">
        <w:rPr>
          <w:shd w:val="clear" w:color="auto" w:fill="FFFFFF"/>
        </w:rPr>
        <w:t>С цел подпомагане на процеса на учредяване на ОУТР, MT ще проведе разяснителна кампания за не</w:t>
      </w:r>
      <w:r w:rsidR="0083644B">
        <w:rPr>
          <w:shd w:val="clear" w:color="auto" w:fill="FFFFFF"/>
        </w:rPr>
        <w:t xml:space="preserve"> </w:t>
      </w:r>
      <w:r w:rsidR="009157C7" w:rsidRPr="009157C7">
        <w:rPr>
          <w:shd w:val="clear" w:color="auto" w:fill="FFFFFF"/>
        </w:rPr>
        <w:t>учредените организации.</w:t>
      </w:r>
    </w:p>
    <w:p w:rsidR="00847664" w:rsidRPr="00A446EE" w:rsidRDefault="00847664" w:rsidP="0083644B">
      <w:pPr>
        <w:spacing w:line="360" w:lineRule="auto"/>
        <w:ind w:firstLine="708"/>
        <w:jc w:val="both"/>
      </w:pPr>
      <w:bookmarkStart w:id="0" w:name="_GoBack"/>
      <w:bookmarkEnd w:id="0"/>
      <w:r w:rsidRPr="00A446EE">
        <w:t xml:space="preserve">С </w:t>
      </w:r>
      <w:r w:rsidR="00E73AC1">
        <w:t>п</w:t>
      </w:r>
      <w:r w:rsidRPr="00A446EE">
        <w:t xml:space="preserve">роекта се цели да се обединят ресурсите и да се съгласуват действията между различните заинтересовани страни на национално, регионално и местно ниво за развитие на комплексен, разнообразен и конкурентноспособен туристически продукт; да се развие регионалния маркетинг, да се покаже богатството на страната откъм характерни ресурси и възможности за различни видове туризъм на ниво туристически район; по-ефективно да се достигне до потенциални туристически пазари, особено далечните, чрез представяне на достатъчно големи по обхват райони, които са разпознаваеми на картата не само за българите, но и за чужденците. </w:t>
      </w:r>
    </w:p>
    <w:p w:rsidR="00847664" w:rsidRPr="00A446EE" w:rsidRDefault="00847664" w:rsidP="00A446EE">
      <w:pPr>
        <w:spacing w:line="360" w:lineRule="auto"/>
        <w:jc w:val="both"/>
      </w:pPr>
    </w:p>
    <w:p w:rsidR="00847664" w:rsidRPr="00A446EE" w:rsidRDefault="00847664" w:rsidP="00A446EE">
      <w:pPr>
        <w:spacing w:line="360" w:lineRule="auto"/>
        <w:jc w:val="both"/>
      </w:pPr>
    </w:p>
    <w:p w:rsidR="00C12ECE" w:rsidRPr="00847664" w:rsidRDefault="00C12ECE" w:rsidP="00847664">
      <w:pPr>
        <w:ind w:firstLine="708"/>
      </w:pPr>
    </w:p>
    <w:sectPr w:rsidR="00C12ECE" w:rsidRPr="00847664" w:rsidSect="00A632F6">
      <w:headerReference w:type="default" r:id="rId7"/>
      <w:footerReference w:type="default" r:id="rId8"/>
      <w:pgSz w:w="11906" w:h="16838"/>
      <w:pgMar w:top="0" w:right="991" w:bottom="1417" w:left="993" w:header="708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0BF" w:rsidRDefault="00BC30BF" w:rsidP="00C5450D">
      <w:r>
        <w:separator/>
      </w:r>
    </w:p>
  </w:endnote>
  <w:endnote w:type="continuationSeparator" w:id="0">
    <w:p w:rsidR="00BC30BF" w:rsidRDefault="00BC30BF" w:rsidP="00C5450D">
      <w:r>
        <w:continuationSeparator/>
      </w:r>
    </w:p>
  </w:endnote>
  <w:endnote w:id="1">
    <w:p w:rsidR="00E73AC1" w:rsidRPr="00E73AC1" w:rsidRDefault="00E73AC1" w:rsidP="00E73AC1">
      <w:pPr>
        <w:pStyle w:val="EndnoteText"/>
        <w:jc w:val="both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Pr="00E73AC1">
        <w:t>През 2015 г., със Заповед № Т-РД-16-103/11.03.2015 г. на Министъра на туризма, е приета Концепция за туристическо райониране на България, която е пряко свързана с изпълнението на чл.15 и чл. 16 от Закона за туризма (ЗТ) за обособяването на 9 туристически района в страната с цел формиране на регионални туристически продукти и осъществяване на регионален маркетинг и реклама. Съгласно чл. 17 от ЗТ, туристическият район се управлява от Организация за управление на туристическия райони (ОУТР).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98296B" w:rsidRDefault="004E09B2" w:rsidP="00C5450D">
    <w:pPr>
      <w:pStyle w:val="Footer"/>
      <w:jc w:val="center"/>
      <w:rPr>
        <w:i/>
        <w:sz w:val="12"/>
        <w:szCs w:val="22"/>
        <w:lang w:val="en-US"/>
      </w:rPr>
    </w:pPr>
  </w:p>
  <w:p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</w:t>
    </w:r>
    <w:r w:rsidR="00923A64" w:rsidRPr="00923A64">
      <w:rPr>
        <w:i/>
        <w:sz w:val="20"/>
        <w:szCs w:val="22"/>
      </w:rPr>
      <w:t>BG16RFOP002-2.010-0002 „Повишаване на капацитета на МСП в сектор туризъм чрез оказване на подкрепа за създаване и функциониране на Организациите за Управл</w:t>
    </w:r>
    <w:r w:rsidR="009A56B6">
      <w:rPr>
        <w:i/>
        <w:sz w:val="20"/>
        <w:szCs w:val="22"/>
      </w:rPr>
      <w:t xml:space="preserve">ение на Туристическите Райони, </w:t>
    </w:r>
    <w:r w:rsidR="00923A64" w:rsidRPr="00923A64">
      <w:rPr>
        <w:i/>
        <w:sz w:val="20"/>
        <w:szCs w:val="22"/>
      </w:rPr>
      <w:t>Оперативна програма „Иновации и конкурентоспособност“ 2014-2020</w:t>
    </w:r>
    <w:r w:rsidR="00923A64">
      <w:rPr>
        <w:i/>
        <w:sz w:val="20"/>
        <w:szCs w:val="22"/>
        <w:lang w:val="en-US"/>
      </w:rPr>
      <w:t>,</w:t>
    </w:r>
    <w:r w:rsidRPr="009D050A">
      <w:rPr>
        <w:i/>
        <w:sz w:val="20"/>
        <w:szCs w:val="22"/>
      </w:rPr>
      <w:t xml:space="preserve"> финансиран от Оперативна програма „</w:t>
    </w:r>
    <w:r w:rsidR="00CF57E0" w:rsidRPr="009D050A">
      <w:rPr>
        <w:i/>
        <w:sz w:val="20"/>
        <w:szCs w:val="22"/>
      </w:rPr>
      <w:t>Иновации и конкурентоспособност</w:t>
    </w:r>
    <w:r w:rsidRPr="009D050A">
      <w:rPr>
        <w:i/>
        <w:sz w:val="20"/>
        <w:szCs w:val="22"/>
      </w:rPr>
      <w:t>“,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 чрез Европейския фонд</w:t>
    </w:r>
    <w:r w:rsidR="00CF57E0" w:rsidRPr="009D050A">
      <w:rPr>
        <w:i/>
        <w:sz w:val="20"/>
        <w:szCs w:val="22"/>
      </w:rPr>
      <w:t xml:space="preserve"> за регионално развитие</w:t>
    </w:r>
    <w:r w:rsidRPr="009D050A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0BF" w:rsidRDefault="00BC30BF" w:rsidP="00C5450D">
      <w:r>
        <w:separator/>
      </w:r>
    </w:p>
  </w:footnote>
  <w:footnote w:type="continuationSeparator" w:id="0">
    <w:p w:rsidR="00BC30BF" w:rsidRDefault="00BC30B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50D" w:rsidRDefault="00C5450D">
    <w:pPr>
      <w:pStyle w:val="Header"/>
      <w:pBdr>
        <w:bottom w:val="single" w:sz="6" w:space="1" w:color="auto"/>
      </w:pBdr>
    </w:pPr>
    <w:r>
      <w:rPr>
        <w:noProof/>
      </w:rPr>
      <w:drawing>
        <wp:inline distT="0" distB="0" distL="0" distR="0" wp14:anchorId="14AEA17F" wp14:editId="0A763EFC">
          <wp:extent cx="2254469" cy="783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3811" cy="790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55B05B6" wp14:editId="3FF711DA">
          <wp:extent cx="2346961" cy="915192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237" cy="9203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A56B6" w:rsidRDefault="009A56B6">
    <w:pPr>
      <w:pStyle w:val="Header"/>
      <w:pBdr>
        <w:bottom w:val="single" w:sz="6" w:space="1" w:color="auto"/>
      </w:pBdr>
      <w:rPr>
        <w:lang w:val="en-US"/>
      </w:rPr>
    </w:pPr>
  </w:p>
  <w:p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47DDE"/>
    <w:rsid w:val="000F1A76"/>
    <w:rsid w:val="00127AB7"/>
    <w:rsid w:val="001A4DA5"/>
    <w:rsid w:val="00247D4D"/>
    <w:rsid w:val="00281C22"/>
    <w:rsid w:val="00285A16"/>
    <w:rsid w:val="002C5A74"/>
    <w:rsid w:val="00354F4A"/>
    <w:rsid w:val="003E6F18"/>
    <w:rsid w:val="004C7BF5"/>
    <w:rsid w:val="004E09B2"/>
    <w:rsid w:val="004F5833"/>
    <w:rsid w:val="00636CD7"/>
    <w:rsid w:val="0065193E"/>
    <w:rsid w:val="006B7C00"/>
    <w:rsid w:val="00713782"/>
    <w:rsid w:val="00760ED5"/>
    <w:rsid w:val="0083644B"/>
    <w:rsid w:val="00847664"/>
    <w:rsid w:val="009157C7"/>
    <w:rsid w:val="009179FE"/>
    <w:rsid w:val="00923A64"/>
    <w:rsid w:val="00954B1F"/>
    <w:rsid w:val="00957235"/>
    <w:rsid w:val="0098296B"/>
    <w:rsid w:val="009A56B6"/>
    <w:rsid w:val="009D050A"/>
    <w:rsid w:val="00A446EE"/>
    <w:rsid w:val="00A632F6"/>
    <w:rsid w:val="00A75C47"/>
    <w:rsid w:val="00A903F9"/>
    <w:rsid w:val="00B13C16"/>
    <w:rsid w:val="00BB01A0"/>
    <w:rsid w:val="00BB4AEF"/>
    <w:rsid w:val="00BC30BF"/>
    <w:rsid w:val="00C12ECE"/>
    <w:rsid w:val="00C5450D"/>
    <w:rsid w:val="00CC2E7E"/>
    <w:rsid w:val="00CF57E0"/>
    <w:rsid w:val="00D476D8"/>
    <w:rsid w:val="00D5413B"/>
    <w:rsid w:val="00E159AF"/>
    <w:rsid w:val="00E36772"/>
    <w:rsid w:val="00E73AC1"/>
    <w:rsid w:val="00EB77DE"/>
    <w:rsid w:val="00F32A10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1ED6C3"/>
  <w15:docId w15:val="{859EC31B-B96A-4702-BFDE-61FC9252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E73AC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73AC1"/>
  </w:style>
  <w:style w:type="character" w:styleId="EndnoteReference">
    <w:name w:val="endnote reference"/>
    <w:basedOn w:val="DefaultParagraphFont"/>
    <w:semiHidden/>
    <w:unhideWhenUsed/>
    <w:rsid w:val="00E73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90F9E-4C6E-4F6C-A150-66F11E7C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Milka Nanova</cp:lastModifiedBy>
  <cp:revision>12</cp:revision>
  <dcterms:created xsi:type="dcterms:W3CDTF">2018-06-01T09:03:00Z</dcterms:created>
  <dcterms:modified xsi:type="dcterms:W3CDTF">2018-06-01T11:40:00Z</dcterms:modified>
</cp:coreProperties>
</file>