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48AB3" w14:textId="77777777" w:rsidR="007C6802" w:rsidRDefault="00594221">
      <w:pPr>
        <w:keepNext/>
        <w:spacing w:line="276" w:lineRule="auto"/>
        <w:jc w:val="right"/>
        <w:outlineLvl w:val="0"/>
        <w:rPr>
          <w:b/>
          <w:sz w:val="24"/>
          <w:szCs w:val="24"/>
          <w:lang w:val="bg-BG"/>
        </w:rPr>
      </w:pPr>
      <w:bookmarkStart w:id="0" w:name="_GoBack"/>
      <w:bookmarkEnd w:id="0"/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Приложение № </w:t>
      </w:r>
      <w:r>
        <w:rPr>
          <w:b/>
          <w:sz w:val="24"/>
          <w:szCs w:val="24"/>
          <w:lang w:val="bg-BG"/>
        </w:rPr>
        <w:t xml:space="preserve">1 </w:t>
      </w:r>
    </w:p>
    <w:p w14:paraId="2ED9B0D2" w14:textId="77777777" w:rsidR="007C6802" w:rsidRDefault="007C6802">
      <w:pPr>
        <w:keepNext/>
        <w:spacing w:line="276" w:lineRule="auto"/>
        <w:ind w:firstLine="6379"/>
        <w:jc w:val="right"/>
        <w:outlineLvl w:val="0"/>
        <w:rPr>
          <w:b/>
          <w:sz w:val="24"/>
          <w:szCs w:val="24"/>
          <w:lang w:val="bg-BG"/>
        </w:rPr>
      </w:pPr>
    </w:p>
    <w:p w14:paraId="7061402E" w14:textId="77777777" w:rsidR="007C6802" w:rsidRDefault="00594221">
      <w:pPr>
        <w:keepNext/>
        <w:spacing w:line="276" w:lineRule="auto"/>
        <w:ind w:firstLine="6379"/>
        <w:outlineLvl w:val="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ДО </w:t>
      </w:r>
    </w:p>
    <w:p w14:paraId="5DE81806" w14:textId="77777777" w:rsidR="007C6802" w:rsidRDefault="00594221">
      <w:pPr>
        <w:keepNext/>
        <w:spacing w:line="276" w:lineRule="auto"/>
        <w:ind w:left="5672" w:firstLine="709"/>
        <w:outlineLvl w:val="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МИНИСТЪРА НА ТУРИЗМА</w:t>
      </w:r>
    </w:p>
    <w:p w14:paraId="2BEE8D00" w14:textId="77777777" w:rsidR="007C6802" w:rsidRDefault="007C6802">
      <w:pPr>
        <w:jc w:val="center"/>
        <w:rPr>
          <w:b/>
          <w:sz w:val="24"/>
          <w:szCs w:val="24"/>
          <w:lang w:val="bg-BG"/>
        </w:rPr>
      </w:pPr>
    </w:p>
    <w:p w14:paraId="79A40546" w14:textId="77777777" w:rsidR="007C6802" w:rsidRDefault="007C6802">
      <w:pPr>
        <w:jc w:val="center"/>
        <w:rPr>
          <w:b/>
          <w:sz w:val="24"/>
          <w:szCs w:val="24"/>
          <w:lang w:val="bg-BG"/>
        </w:rPr>
      </w:pPr>
    </w:p>
    <w:p w14:paraId="246B4B30" w14:textId="77777777" w:rsidR="007C6802" w:rsidRDefault="005942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ЗАЯВЛЕНИЕ </w:t>
      </w:r>
    </w:p>
    <w:p w14:paraId="4330348C" w14:textId="77777777" w:rsidR="007C6802" w:rsidRDefault="007C6802">
      <w:pPr>
        <w:jc w:val="center"/>
        <w:rPr>
          <w:b/>
          <w:bCs/>
          <w:sz w:val="24"/>
          <w:szCs w:val="24"/>
        </w:rPr>
      </w:pPr>
    </w:p>
    <w:p w14:paraId="2B5CBCF9" w14:textId="77777777" w:rsidR="007C6802" w:rsidRDefault="005942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 получаване на държавна субсидия по реда на чл. 26 от Закона за мерките и действията по време на извънредното положение, обявено с решение на Народното събрание от 13.03.2020 г., и за преодоляване на последиците (Загл. </w:t>
      </w:r>
      <w:r>
        <w:rPr>
          <w:b/>
          <w:bCs/>
          <w:sz w:val="24"/>
          <w:szCs w:val="24"/>
          <w:lang w:val="bg-BG"/>
        </w:rPr>
        <w:t>и</w:t>
      </w:r>
      <w:r>
        <w:rPr>
          <w:b/>
          <w:bCs/>
          <w:sz w:val="24"/>
          <w:szCs w:val="24"/>
        </w:rPr>
        <w:t>зм.</w:t>
      </w:r>
      <w:r>
        <w:rPr>
          <w:b/>
          <w:bCs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</w:rPr>
        <w:t>ДВ, бр. 44 от 2020 г., в сила от 14.05.2020 г.).</w:t>
      </w:r>
    </w:p>
    <w:p w14:paraId="1FCA5554" w14:textId="77777777" w:rsidR="007C6802" w:rsidRDefault="005942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Фаза 1 – за периода от 14.05.2020 г. до 31.12.2020 г.</w:t>
      </w:r>
    </w:p>
    <w:p w14:paraId="30384C30" w14:textId="77777777" w:rsidR="007C6802" w:rsidRDefault="007C6802">
      <w:pPr>
        <w:jc w:val="center"/>
        <w:rPr>
          <w:b/>
          <w:bCs/>
          <w:sz w:val="24"/>
          <w:szCs w:val="24"/>
        </w:rPr>
      </w:pPr>
    </w:p>
    <w:p w14:paraId="7ACF8AA7" w14:textId="77777777" w:rsidR="007C6802" w:rsidRDefault="007C6802">
      <w:pPr>
        <w:jc w:val="center"/>
        <w:rPr>
          <w:b/>
          <w:bCs/>
          <w:sz w:val="24"/>
          <w:szCs w:val="24"/>
        </w:rPr>
      </w:pPr>
    </w:p>
    <w:p w14:paraId="070711DF" w14:textId="77777777" w:rsidR="007C6802" w:rsidRDefault="007C6802">
      <w:pPr>
        <w:spacing w:line="276" w:lineRule="auto"/>
        <w:ind w:left="14" w:right="288" w:firstLine="29"/>
        <w:rPr>
          <w:b/>
          <w:i/>
          <w:sz w:val="24"/>
          <w:szCs w:val="24"/>
          <w:highlight w:val="cyan"/>
          <w:u w:val="single"/>
          <w:lang w:val="bg-BG"/>
        </w:rPr>
      </w:pPr>
    </w:p>
    <w:tbl>
      <w:tblPr>
        <w:tblW w:w="10784" w:type="dxa"/>
        <w:tblInd w:w="108" w:type="dxa"/>
        <w:tblLook w:val="04A0" w:firstRow="1" w:lastRow="0" w:firstColumn="1" w:lastColumn="0" w:noHBand="0" w:noVBand="1"/>
      </w:tblPr>
      <w:tblGrid>
        <w:gridCol w:w="4213"/>
        <w:gridCol w:w="1354"/>
        <w:gridCol w:w="1133"/>
        <w:gridCol w:w="993"/>
        <w:gridCol w:w="194"/>
        <w:gridCol w:w="2897"/>
      </w:tblGrid>
      <w:tr w:rsidR="007C6802" w14:paraId="3E904A88" w14:textId="77777777">
        <w:trPr>
          <w:trHeight w:val="318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5454C63" w14:textId="77777777" w:rsidR="007C6802" w:rsidRDefault="00594221">
            <w:pPr>
              <w:spacing w:line="276" w:lineRule="auto"/>
              <w:ind w:left="15" w:hanging="15"/>
              <w:jc w:val="center"/>
              <w:rPr>
                <w:sz w:val="24"/>
                <w:szCs w:val="24"/>
                <w:lang w:val="bg-BG"/>
              </w:rPr>
            </w:pPr>
            <w:r>
              <w:rPr>
                <w:b/>
                <w:bCs/>
                <w:i/>
                <w:sz w:val="24"/>
                <w:szCs w:val="24"/>
                <w:lang w:val="bg-BG"/>
              </w:rPr>
              <w:t>Информация за туроператора</w:t>
            </w:r>
          </w:p>
        </w:tc>
      </w:tr>
      <w:tr w:rsidR="007C6802" w14:paraId="45D6F94E" w14:textId="77777777">
        <w:trPr>
          <w:trHeight w:val="607"/>
        </w:trPr>
        <w:tc>
          <w:tcPr>
            <w:tcW w:w="7723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08811B5" w14:textId="77777777" w:rsidR="007C6802" w:rsidRDefault="00594221">
            <w:pPr>
              <w:spacing w:before="240" w:line="276" w:lineRule="auto"/>
              <w:rPr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 xml:space="preserve">              </w:t>
            </w:r>
            <w:r>
              <w:rPr>
                <w:sz w:val="24"/>
                <w:szCs w:val="24"/>
                <w:lang w:val="bg-BG"/>
              </w:rPr>
              <w:t>.............................................................................................................</w:t>
            </w:r>
          </w:p>
          <w:p w14:paraId="3F1C1F7A" w14:textId="77777777" w:rsidR="007C6802" w:rsidRDefault="00594221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vertAlign w:val="superscript"/>
                <w:lang w:val="bg-BG"/>
              </w:rPr>
              <w:t>(име на търговеца)</w:t>
            </w:r>
          </w:p>
        </w:tc>
        <w:tc>
          <w:tcPr>
            <w:tcW w:w="306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4F0532D" w14:textId="77777777" w:rsidR="007C6802" w:rsidRDefault="00594221">
            <w:pPr>
              <w:spacing w:before="240" w:line="276" w:lineRule="auto"/>
              <w:ind w:left="-43" w:right="-57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……………………………</w:t>
            </w:r>
          </w:p>
          <w:p w14:paraId="02B3C69C" w14:textId="77777777" w:rsidR="007C6802" w:rsidRDefault="00594221">
            <w:pPr>
              <w:spacing w:line="276" w:lineRule="auto"/>
              <w:ind w:left="-43" w:right="-57"/>
              <w:jc w:val="center"/>
              <w:rPr>
                <w:sz w:val="24"/>
                <w:szCs w:val="24"/>
                <w:vertAlign w:val="superscript"/>
                <w:lang w:val="bg-BG"/>
              </w:rPr>
            </w:pPr>
            <w:r>
              <w:rPr>
                <w:sz w:val="24"/>
                <w:szCs w:val="24"/>
                <w:vertAlign w:val="superscript"/>
                <w:lang w:val="bg-BG"/>
              </w:rPr>
              <w:t>(юридически статус)</w:t>
            </w:r>
          </w:p>
        </w:tc>
      </w:tr>
      <w:tr w:rsidR="007C6802" w14:paraId="38A576B7" w14:textId="77777777">
        <w:trPr>
          <w:trHeight w:val="283"/>
        </w:trPr>
        <w:tc>
          <w:tcPr>
            <w:tcW w:w="4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270CBD" w14:textId="77777777" w:rsidR="007C6802" w:rsidRDefault="00594221">
            <w:pPr>
              <w:spacing w:line="276" w:lineRule="auto"/>
              <w:ind w:left="-34" w:right="-114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ЕИК/Код по БУЛСТАТ или еквивалентен уникален номер на търговска регистрация:</w:t>
            </w:r>
          </w:p>
        </w:tc>
        <w:tc>
          <w:tcPr>
            <w:tcW w:w="657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C20929D" w14:textId="77777777" w:rsidR="007C6802" w:rsidRDefault="007C6802">
            <w:pPr>
              <w:spacing w:before="240" w:line="276" w:lineRule="auto"/>
              <w:ind w:right="-113"/>
              <w:rPr>
                <w:sz w:val="24"/>
                <w:szCs w:val="24"/>
                <w:lang w:val="bg-BG"/>
              </w:rPr>
            </w:pPr>
          </w:p>
        </w:tc>
      </w:tr>
      <w:tr w:rsidR="007C6802" w14:paraId="3AE73BE7" w14:textId="77777777">
        <w:trPr>
          <w:trHeight w:val="283"/>
        </w:trPr>
        <w:tc>
          <w:tcPr>
            <w:tcW w:w="4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EC810B0" w14:textId="77777777" w:rsidR="007C6802" w:rsidRDefault="00594221">
            <w:pPr>
              <w:spacing w:before="240" w:line="276" w:lineRule="auto"/>
              <w:ind w:left="-34" w:right="-114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управление:</w:t>
            </w:r>
          </w:p>
        </w:tc>
        <w:tc>
          <w:tcPr>
            <w:tcW w:w="6570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C351159" w14:textId="77777777" w:rsidR="007C6802" w:rsidRDefault="007C6802">
            <w:pPr>
              <w:spacing w:before="120" w:line="276" w:lineRule="auto"/>
              <w:rPr>
                <w:sz w:val="24"/>
                <w:szCs w:val="24"/>
                <w:lang w:val="bg-BG"/>
              </w:rPr>
            </w:pPr>
          </w:p>
        </w:tc>
      </w:tr>
      <w:tr w:rsidR="007C6802" w14:paraId="3C859348" w14:textId="77777777">
        <w:trPr>
          <w:trHeight w:val="565"/>
        </w:trPr>
        <w:tc>
          <w:tcPr>
            <w:tcW w:w="4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3F1EC13" w14:textId="77777777" w:rsidR="007C6802" w:rsidRDefault="00594221">
            <w:pPr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252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2FA88F8" w14:textId="77777777" w:rsidR="007C6802" w:rsidRDefault="007C6802">
            <w:pPr>
              <w:spacing w:before="120" w:after="120" w:line="276" w:lineRule="auto"/>
              <w:rPr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065536E" w14:textId="77777777" w:rsidR="007C6802" w:rsidRDefault="00594221">
            <w:pPr>
              <w:spacing w:line="276" w:lineRule="auto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Лице за контакт:</w:t>
            </w:r>
          </w:p>
        </w:tc>
        <w:tc>
          <w:tcPr>
            <w:tcW w:w="29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A3E8BCA" w14:textId="77777777" w:rsidR="007C6802" w:rsidRDefault="007C6802">
            <w:pPr>
              <w:spacing w:line="276" w:lineRule="auto"/>
              <w:rPr>
                <w:sz w:val="24"/>
                <w:szCs w:val="24"/>
                <w:lang w:val="bg-BG"/>
              </w:rPr>
            </w:pPr>
          </w:p>
        </w:tc>
      </w:tr>
      <w:tr w:rsidR="007C6802" w14:paraId="2CF38D53" w14:textId="77777777">
        <w:trPr>
          <w:trHeight w:val="343"/>
        </w:trPr>
        <w:tc>
          <w:tcPr>
            <w:tcW w:w="4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B701542" w14:textId="77777777" w:rsidR="007C6802" w:rsidRDefault="00594221">
            <w:pPr>
              <w:spacing w:before="240" w:line="276" w:lineRule="auto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Телефон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bg-BG"/>
              </w:rPr>
              <w:t>за връзка:</w:t>
            </w:r>
          </w:p>
        </w:tc>
        <w:tc>
          <w:tcPr>
            <w:tcW w:w="13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5EC7897" w14:textId="77777777" w:rsidR="007C6802" w:rsidRDefault="007C6802">
            <w:pPr>
              <w:spacing w:line="276" w:lineRule="auto"/>
              <w:rPr>
                <w:sz w:val="24"/>
                <w:szCs w:val="24"/>
                <w:lang w:val="bg-BG"/>
              </w:rPr>
            </w:pPr>
          </w:p>
        </w:tc>
        <w:tc>
          <w:tcPr>
            <w:tcW w:w="11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BDB1D30" w14:textId="77777777" w:rsidR="007C6802" w:rsidRDefault="00594221">
            <w:pPr>
              <w:spacing w:before="30" w:line="276" w:lineRule="auto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e-mail:</w:t>
            </w:r>
          </w:p>
        </w:tc>
        <w:tc>
          <w:tcPr>
            <w:tcW w:w="404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FFB763B" w14:textId="77777777" w:rsidR="007C6802" w:rsidRDefault="007C6802">
            <w:pPr>
              <w:spacing w:before="30" w:line="276" w:lineRule="auto"/>
              <w:rPr>
                <w:sz w:val="24"/>
                <w:szCs w:val="24"/>
                <w:lang w:val="bg-BG"/>
              </w:rPr>
            </w:pPr>
          </w:p>
        </w:tc>
      </w:tr>
      <w:tr w:rsidR="007C6802" w14:paraId="01E9F7AE" w14:textId="77777777">
        <w:trPr>
          <w:trHeight w:val="1627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6818578" w14:textId="77777777" w:rsidR="007C6802" w:rsidRDefault="00594221">
            <w:pPr>
              <w:spacing w:before="30" w:line="276" w:lineRule="auto"/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Данни за документа удостоверяващ правото да се извършва туроператорска дейност - № на разрешително/удостоверение, № от специален регистър и др. данни:</w:t>
            </w:r>
          </w:p>
        </w:tc>
      </w:tr>
      <w:tr w:rsidR="007C6802" w14:paraId="413B9141" w14:textId="77777777">
        <w:trPr>
          <w:trHeight w:val="343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7CF92B3" w14:textId="77777777" w:rsidR="007C6802" w:rsidRDefault="00594221">
            <w:pPr>
              <w:spacing w:before="30" w:line="276" w:lineRule="auto"/>
            </w:pPr>
            <w:r>
              <w:rPr>
                <w:b/>
                <w:sz w:val="24"/>
                <w:szCs w:val="24"/>
                <w:lang w:val="bg-BG"/>
              </w:rPr>
              <w:t>Приложени документи:</w:t>
            </w:r>
          </w:p>
        </w:tc>
      </w:tr>
      <w:tr w:rsidR="007C6802" w14:paraId="2EB97E5A" w14:textId="77777777">
        <w:trPr>
          <w:trHeight w:val="1267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5404C3D" w14:textId="77777777" w:rsidR="007C6802" w:rsidRDefault="00594221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Заявлението по утвърдения образец  е подадено  </w:t>
            </w:r>
            <w:r>
              <w:rPr>
                <w:rFonts w:eastAsia="Calibri"/>
                <w:sz w:val="24"/>
                <w:szCs w:val="24"/>
                <w:lang w:val="bg-BG" w:eastAsia="en-US"/>
              </w:rPr>
              <w:t xml:space="preserve">на хартиен носител или по електронен път с валиден КЕП или с препоръчано писмо с обратна разписка чрез лицензиран пощенски оператор и е </w:t>
            </w:r>
            <w:r>
              <w:rPr>
                <w:sz w:val="24"/>
                <w:szCs w:val="24"/>
                <w:lang w:val="bg-BG"/>
              </w:rPr>
              <w:t>подписано от лице с право да представлява туроператора.</w:t>
            </w:r>
          </w:p>
        </w:tc>
      </w:tr>
      <w:tr w:rsidR="007C6802" w14:paraId="7EC1D537" w14:textId="77777777">
        <w:trPr>
          <w:trHeight w:val="673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D311365" w14:textId="77777777" w:rsidR="007C6802" w:rsidRDefault="00594221">
            <w:pPr>
              <w:pStyle w:val="ListParagraph"/>
              <w:numPr>
                <w:ilvl w:val="0"/>
                <w:numId w:val="1"/>
              </w:numPr>
              <w:spacing w:before="30" w:line="276" w:lineRule="auto"/>
              <w:rPr>
                <w:b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Изрично пълномощно за подаване на заявлението, когато е подадено от упълномощено лице</w:t>
            </w:r>
          </w:p>
        </w:tc>
      </w:tr>
      <w:tr w:rsidR="007C6802" w14:paraId="3CE3F679" w14:textId="77777777">
        <w:trPr>
          <w:trHeight w:val="343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D1DA2C7" w14:textId="77777777" w:rsidR="007C6802" w:rsidRDefault="0059422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bg-BG"/>
              </w:rPr>
              <w:t>З</w:t>
            </w:r>
            <w:r>
              <w:rPr>
                <w:rFonts w:eastAsia="Calibri"/>
                <w:sz w:val="24"/>
                <w:szCs w:val="24"/>
              </w:rPr>
              <w:t>аверено от законния представител</w:t>
            </w:r>
            <w:r>
              <w:rPr>
                <w:rFonts w:eastAsia="Calibri"/>
                <w:sz w:val="24"/>
                <w:szCs w:val="24"/>
                <w:lang w:val="bg-BG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на туроператора удостоверение за търговска регистрация;</w:t>
            </w:r>
          </w:p>
          <w:p w14:paraId="24FA999E" w14:textId="77777777" w:rsidR="007C6802" w:rsidRDefault="007C6802">
            <w:pPr>
              <w:spacing w:before="30" w:line="276" w:lineRule="auto"/>
              <w:rPr>
                <w:b/>
                <w:sz w:val="24"/>
                <w:szCs w:val="24"/>
                <w:lang w:val="bg-BG"/>
              </w:rPr>
            </w:pPr>
          </w:p>
        </w:tc>
      </w:tr>
      <w:tr w:rsidR="007C6802" w14:paraId="35AA48E0" w14:textId="77777777">
        <w:trPr>
          <w:trHeight w:val="988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0736304" w14:textId="77777777" w:rsidR="007C6802" w:rsidRDefault="0059422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Заверено от законния (законните) представител/и на туроператора документ, който удостоверява правото на търговеца да извършва туроператорска дейност в случаите когато туроператорът е регистриран в Република България, в държава член на Европейския съюз, страна по Споразумението за Европейското икономическо пространство или Конфедерация Швейцария. В случаите когато туроператорът е регистриран търговец в трета страна, извън Република България, ЕС, ЕИП и Конфедерация Швейцария – предоставя официално заверен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от компетентните държавни органи документ, удостоверяващ правото му да извършва туроператорска дейност; </w:t>
            </w:r>
          </w:p>
        </w:tc>
      </w:tr>
      <w:tr w:rsidR="007C6802" w14:paraId="6F63E586" w14:textId="77777777">
        <w:trPr>
          <w:trHeight w:val="343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0BA8A98" w14:textId="77777777" w:rsidR="007C6802" w:rsidRDefault="0059422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Саморъчно подписана декларация от законния (законните)  представител/и на туроператора, че търговецът, когото представлява не е в производство по обявяване в несъстоятелност или да не е обявено в несъстоятелност или ликвидация (Приложение № 2);</w:t>
            </w:r>
          </w:p>
        </w:tc>
      </w:tr>
      <w:tr w:rsidR="007C6802" w14:paraId="5A069FE8" w14:textId="77777777">
        <w:trPr>
          <w:trHeight w:val="343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6692CA1" w14:textId="77777777" w:rsidR="007C6802" w:rsidRDefault="0059422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Заверено от законния (законните) представител/и копие от сключен договор с въздушен превозвач с валиден оперативен лиценз за изпълнение на въздухоплавателна услуга полет до Република България, сключен и изпълнен в периода от 14.05.2020 до 31.12.2020 г.;</w:t>
            </w:r>
          </w:p>
          <w:p w14:paraId="6BE20C81" w14:textId="77777777" w:rsidR="007C6802" w:rsidRDefault="007C6802">
            <w:pPr>
              <w:spacing w:before="60" w:after="60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7C6802" w14:paraId="41872700" w14:textId="77777777">
        <w:trPr>
          <w:trHeight w:val="343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B31689D" w14:textId="77777777" w:rsidR="007C6802" w:rsidRDefault="0059422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Заверени от законния (законните) представител/и копия от договори за туристически пакети и/или ваучери за туристически пакет с пътниците от полета до Република България за чиято реализация се иска държавна субсидия; </w:t>
            </w:r>
            <w:r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7C6802" w14:paraId="13EC32E9" w14:textId="77777777">
        <w:trPr>
          <w:trHeight w:val="343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8F00E47" w14:textId="77777777" w:rsidR="007C6802" w:rsidRDefault="0059422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Заверени от законния (законните) представител/и копия от регистъра на настанените туристи, съгласно чл. 116, ал. 1 от Закона за туризма;</w:t>
            </w:r>
          </w:p>
          <w:p w14:paraId="2C60AD7C" w14:textId="77777777" w:rsidR="007C6802" w:rsidRDefault="007C6802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7C6802" w14:paraId="5FC4C3B8" w14:textId="77777777">
        <w:trPr>
          <w:trHeight w:val="343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769C559" w14:textId="26CB5FD4" w:rsidR="007C6802" w:rsidRPr="000E1617" w:rsidRDefault="007C6802" w:rsidP="000E1617">
            <w:pPr>
              <w:ind w:left="630"/>
              <w:jc w:val="both"/>
              <w:rPr>
                <w:highlight w:val="yellow"/>
              </w:rPr>
            </w:pPr>
          </w:p>
        </w:tc>
      </w:tr>
      <w:tr w:rsidR="007C6802" w14:paraId="2356085B" w14:textId="77777777">
        <w:trPr>
          <w:trHeight w:val="343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A954243" w14:textId="77777777" w:rsidR="007C6802" w:rsidRDefault="0059422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Заверено копие от летищната администрация на документацията на въздушния превозвач изпълнил полета - с имената на пътниците за конкретния полет до Република България; </w:t>
            </w:r>
          </w:p>
          <w:p w14:paraId="6B1BC4B3" w14:textId="77777777" w:rsidR="007C6802" w:rsidRDefault="007C6802">
            <w:pPr>
              <w:spacing w:before="30" w:line="276" w:lineRule="auto"/>
              <w:rPr>
                <w:b/>
                <w:sz w:val="24"/>
                <w:szCs w:val="24"/>
                <w:lang w:val="bg-BG"/>
              </w:rPr>
            </w:pPr>
          </w:p>
        </w:tc>
      </w:tr>
      <w:tr w:rsidR="007C6802" w14:paraId="19E1BD4D" w14:textId="77777777">
        <w:trPr>
          <w:trHeight w:val="343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68B5251" w14:textId="77777777" w:rsidR="007C6802" w:rsidRDefault="00594221">
            <w:pPr>
              <w:pStyle w:val="ListParagraph"/>
              <w:numPr>
                <w:ilvl w:val="0"/>
                <w:numId w:val="1"/>
              </w:numPr>
              <w:spacing w:before="30" w:line="276" w:lineRule="auto"/>
              <w:rPr>
                <w:b/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Декларация, подписана от законния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bg-BG"/>
              </w:rPr>
              <w:t>законните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lang w:val="bg-BG"/>
              </w:rPr>
              <w:t xml:space="preserve"> представители на туроператора за код   по NACE Rev. 2008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bg-BG"/>
              </w:rPr>
              <w:t>Приложение № 3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lang w:val="bg-BG"/>
              </w:rPr>
              <w:t>;</w:t>
            </w:r>
          </w:p>
        </w:tc>
      </w:tr>
      <w:tr w:rsidR="007C6802" w14:paraId="0D5E31CF" w14:textId="77777777">
        <w:trPr>
          <w:trHeight w:val="343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427FE94" w14:textId="77777777" w:rsidR="007C6802" w:rsidRDefault="0059422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Декларация, че заявителят не е  в затруднение по смисъла пар. 22, т. „в“ от Временната рамка (Приложение № 4);  </w:t>
            </w:r>
          </w:p>
        </w:tc>
      </w:tr>
      <w:tr w:rsidR="007C6802" w14:paraId="11C47524" w14:textId="77777777">
        <w:trPr>
          <w:trHeight w:val="343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1A994F5" w14:textId="77777777" w:rsidR="007C6802" w:rsidRDefault="0059422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Декларация за получени минимални и държавни помощи и за общия размер на държавната помощ съгласно пар. 22 , т. 1 от Временната рамка (Приложение № 5). </w:t>
            </w:r>
          </w:p>
        </w:tc>
      </w:tr>
      <w:tr w:rsidR="007C6802" w14:paraId="6958A915" w14:textId="77777777">
        <w:trPr>
          <w:trHeight w:val="343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8CE9C8D" w14:textId="77777777" w:rsidR="007C6802" w:rsidRDefault="0059422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Декларация за банкова сметка – в свободен текст</w:t>
            </w:r>
          </w:p>
        </w:tc>
      </w:tr>
      <w:tr w:rsidR="007C6802" w14:paraId="72A97462" w14:textId="77777777">
        <w:trPr>
          <w:trHeight w:val="343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95B7EFF" w14:textId="77777777" w:rsidR="007C6802" w:rsidRDefault="00594221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 Други документи и информация по преценка на заявителя</w:t>
            </w:r>
          </w:p>
          <w:p w14:paraId="1623B37D" w14:textId="77777777" w:rsidR="007C6802" w:rsidRDefault="00594221">
            <w:pPr>
              <w:spacing w:after="160" w:line="259" w:lineRule="auto"/>
              <w:ind w:left="720"/>
              <w:jc w:val="both"/>
              <w:rPr>
                <w:i/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 xml:space="preserve">Описват се </w:t>
            </w:r>
          </w:p>
        </w:tc>
      </w:tr>
      <w:tr w:rsidR="007C6802" w14:paraId="03BE5CB9" w14:textId="77777777">
        <w:trPr>
          <w:trHeight w:val="343"/>
        </w:trPr>
        <w:tc>
          <w:tcPr>
            <w:tcW w:w="10783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9E2D9B9" w14:textId="77777777" w:rsidR="007C6802" w:rsidRDefault="00594221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 и дата</w:t>
            </w:r>
          </w:p>
          <w:p w14:paraId="3EC76D71" w14:textId="77777777" w:rsidR="007C6802" w:rsidRDefault="00594221">
            <w:pPr>
              <w:spacing w:before="30" w:line="276" w:lineRule="auto"/>
              <w:rPr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14:paraId="38F7E26D" w14:textId="77777777" w:rsidR="007C6802" w:rsidRDefault="007C6802">
      <w:pPr>
        <w:spacing w:line="276" w:lineRule="auto"/>
        <w:ind w:firstLine="709"/>
        <w:rPr>
          <w:sz w:val="24"/>
          <w:szCs w:val="24"/>
        </w:rPr>
      </w:pPr>
    </w:p>
    <w:p w14:paraId="18B63270" w14:textId="77777777" w:rsidR="007C6802" w:rsidRDefault="007C6802">
      <w:pPr>
        <w:tabs>
          <w:tab w:val="left" w:pos="1485"/>
        </w:tabs>
        <w:ind w:left="709" w:hanging="709"/>
      </w:pPr>
    </w:p>
    <w:sectPr w:rsidR="007C6802">
      <w:headerReference w:type="default" r:id="rId8"/>
      <w:pgSz w:w="11906" w:h="16838"/>
      <w:pgMar w:top="1100" w:right="720" w:bottom="851" w:left="720" w:header="142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3ACB3" w14:textId="77777777" w:rsidR="0066396F" w:rsidRDefault="0066396F">
      <w:r>
        <w:separator/>
      </w:r>
    </w:p>
  </w:endnote>
  <w:endnote w:type="continuationSeparator" w:id="0">
    <w:p w14:paraId="5913C5A2" w14:textId="77777777" w:rsidR="0066396F" w:rsidRDefault="0066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576A3" w14:textId="77777777" w:rsidR="0066396F" w:rsidRDefault="0066396F">
      <w:r>
        <w:separator/>
      </w:r>
    </w:p>
  </w:footnote>
  <w:footnote w:type="continuationSeparator" w:id="0">
    <w:p w14:paraId="0ED61E8D" w14:textId="77777777" w:rsidR="0066396F" w:rsidRDefault="0066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6CC58" w14:textId="77777777" w:rsidR="007C6802" w:rsidRDefault="00594221">
    <w:pPr>
      <w:pStyle w:val="Header"/>
      <w:tabs>
        <w:tab w:val="clear" w:pos="9072"/>
        <w:tab w:val="right" w:pos="9781"/>
      </w:tabs>
      <w:rPr>
        <w:bCs/>
        <w:lang w:val="ru-RU"/>
      </w:rPr>
    </w:pPr>
    <w:r>
      <w:rPr>
        <w:bCs/>
        <w:lang w:val="ru-RU"/>
      </w:rPr>
      <w:tab/>
    </w:r>
  </w:p>
  <w:p w14:paraId="0D79FC9A" w14:textId="77777777" w:rsidR="007C6802" w:rsidRDefault="00594221">
    <w:pPr>
      <w:pStyle w:val="Header"/>
      <w:tabs>
        <w:tab w:val="clear" w:pos="9072"/>
        <w:tab w:val="right" w:pos="10206"/>
      </w:tabs>
      <w:jc w:val="right"/>
      <w:rPr>
        <w:sz w:val="16"/>
        <w:szCs w:val="16"/>
        <w:lang w:val="bg-BG"/>
      </w:rPr>
    </w:pPr>
    <w:r>
      <w:rPr>
        <w:bCs/>
        <w:lang w:val="ru-RU"/>
      </w:rPr>
      <w:t xml:space="preserve">            </w:t>
    </w:r>
    <w:r>
      <w:rPr>
        <w:bCs/>
        <w:lang w:val="ru-RU"/>
      </w:rPr>
      <w:tab/>
    </w:r>
  </w:p>
  <w:p w14:paraId="1BDC4F01" w14:textId="77777777" w:rsidR="007C6802" w:rsidRDefault="007C6802">
    <w:pPr>
      <w:ind w:firstLine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61992"/>
    <w:multiLevelType w:val="multilevel"/>
    <w:tmpl w:val="7828FE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5727BB"/>
    <w:multiLevelType w:val="multilevel"/>
    <w:tmpl w:val="E29C23A2"/>
    <w:lvl w:ilvl="0">
      <w:start w:val="1"/>
      <w:numFmt w:val="decimal"/>
      <w:lvlText w:val="%1."/>
      <w:lvlJc w:val="left"/>
      <w:pPr>
        <w:ind w:left="99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02"/>
    <w:rsid w:val="000E1617"/>
    <w:rsid w:val="00594221"/>
    <w:rsid w:val="0066396F"/>
    <w:rsid w:val="007C6802"/>
    <w:rsid w:val="008E0FEF"/>
    <w:rsid w:val="00C15F4E"/>
    <w:rsid w:val="00E0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FAD7"/>
  <w15:docId w15:val="{C416CD7F-19B8-4022-B62B-1FD1BFF5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B56"/>
    <w:rPr>
      <w:rFonts w:ascii="Times New Roman" w:eastAsia="Times New Roman" w:hAnsi="Times New Roman" w:cs="Times New Roman"/>
      <w:szCs w:val="20"/>
      <w:lang w:val="en-US" w:eastAsia="bg-BG"/>
    </w:rPr>
  </w:style>
  <w:style w:type="paragraph" w:styleId="Heading7">
    <w:name w:val="heading 7"/>
    <w:basedOn w:val="Normal"/>
    <w:next w:val="Normal"/>
    <w:link w:val="Heading7Char"/>
    <w:qFormat/>
    <w:rsid w:val="0030032C"/>
    <w:pPr>
      <w:keepNext/>
      <w:spacing w:line="240" w:lineRule="atLeast"/>
      <w:ind w:left="1530" w:firstLine="5274"/>
      <w:jc w:val="both"/>
      <w:outlineLvl w:val="6"/>
    </w:pPr>
    <w:rPr>
      <w:rFonts w:ascii="Tahoma" w:hAnsi="Tahoma"/>
      <w:b/>
      <w:lang w:val="en-AU"/>
    </w:rPr>
  </w:style>
  <w:style w:type="paragraph" w:styleId="Heading9">
    <w:name w:val="heading 9"/>
    <w:basedOn w:val="Normal"/>
    <w:next w:val="Normal"/>
    <w:link w:val="Heading9Char"/>
    <w:qFormat/>
    <w:rsid w:val="0030032C"/>
    <w:pPr>
      <w:keepNext/>
      <w:spacing w:line="240" w:lineRule="atLeast"/>
      <w:ind w:right="1984"/>
      <w:jc w:val="center"/>
      <w:outlineLvl w:val="8"/>
    </w:pPr>
    <w:rPr>
      <w:rFonts w:ascii="Tahoma" w:hAnsi="Tahoma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0032C"/>
  </w:style>
  <w:style w:type="character" w:customStyle="1" w:styleId="FooterChar">
    <w:name w:val="Footer Char"/>
    <w:basedOn w:val="DefaultParagraphFont"/>
    <w:link w:val="Footer"/>
    <w:uiPriority w:val="99"/>
    <w:qFormat/>
    <w:rsid w:val="0030032C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0032C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qFormat/>
    <w:rsid w:val="0030032C"/>
    <w:rPr>
      <w:rFonts w:ascii="Tahoma" w:eastAsia="Times New Roman" w:hAnsi="Tahoma" w:cs="Times New Roman"/>
      <w:b/>
      <w:sz w:val="20"/>
      <w:szCs w:val="20"/>
      <w:lang w:val="en-AU" w:eastAsia="bg-BG"/>
    </w:rPr>
  </w:style>
  <w:style w:type="character" w:customStyle="1" w:styleId="Heading9Char">
    <w:name w:val="Heading 9 Char"/>
    <w:basedOn w:val="DefaultParagraphFont"/>
    <w:link w:val="Heading9"/>
    <w:qFormat/>
    <w:rsid w:val="0030032C"/>
    <w:rPr>
      <w:rFonts w:ascii="Tahoma" w:eastAsia="Times New Roman" w:hAnsi="Tahoma" w:cs="Times New Roman"/>
      <w:b/>
      <w:szCs w:val="20"/>
      <w:lang w:eastAsia="bg-BG"/>
    </w:rPr>
  </w:style>
  <w:style w:type="character" w:customStyle="1" w:styleId="BodyText2Char">
    <w:name w:val="Body Text 2 Char"/>
    <w:basedOn w:val="DefaultParagraphFont"/>
    <w:link w:val="BodyText2"/>
    <w:qFormat/>
    <w:rsid w:val="0030032C"/>
    <w:rPr>
      <w:rFonts w:ascii="Tahoma" w:eastAsia="Times New Roman" w:hAnsi="Tahoma" w:cs="Times New Roman"/>
      <w:sz w:val="24"/>
      <w:szCs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3F796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Characters">
    <w:name w:val="Footnote Characters"/>
    <w:basedOn w:val="DefaultParagraphFont"/>
    <w:uiPriority w:val="99"/>
    <w:semiHidden/>
    <w:qFormat/>
    <w:rsid w:val="003F7965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commonspan">
    <w:name w:val="commonspan"/>
    <w:basedOn w:val="DefaultParagraphFont"/>
    <w:qFormat/>
    <w:rsid w:val="00CC1F52"/>
    <w:rPr>
      <w:rFonts w:ascii="Verdana" w:hAnsi="Verdana"/>
      <w:b/>
      <w:bCs/>
      <w:sz w:val="16"/>
      <w:szCs w:val="16"/>
    </w:rPr>
  </w:style>
  <w:style w:type="character" w:customStyle="1" w:styleId="z-TopofFormChar">
    <w:name w:val="z-Top of Form Char"/>
    <w:basedOn w:val="DefaultParagraphFont"/>
    <w:uiPriority w:val="99"/>
    <w:semiHidden/>
    <w:qFormat/>
    <w:rsid w:val="008E41B4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uiPriority w:val="99"/>
    <w:semiHidden/>
    <w:qFormat/>
    <w:rsid w:val="008E41B4"/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InternetLink">
    <w:name w:val="Internet Link"/>
    <w:basedOn w:val="DefaultParagraphFont"/>
    <w:uiPriority w:val="99"/>
    <w:unhideWhenUsed/>
    <w:rsid w:val="00891A28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qFormat/>
    <w:rsid w:val="00066710"/>
    <w:rPr>
      <w:rFonts w:ascii="Arial" w:eastAsia="Times New Roman" w:hAnsi="Arial" w:cs="Arial"/>
      <w:b/>
      <w:bCs/>
      <w:kern w:val="2"/>
      <w:sz w:val="32"/>
      <w:szCs w:val="32"/>
      <w:lang w:val="pl-PL"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b/>
    </w:rPr>
  </w:style>
  <w:style w:type="character" w:customStyle="1" w:styleId="ListLabel21">
    <w:name w:val="ListLabel 21"/>
    <w:qFormat/>
    <w:rPr>
      <w:sz w:val="18"/>
      <w:szCs w:val="18"/>
    </w:rPr>
  </w:style>
  <w:style w:type="character" w:customStyle="1" w:styleId="ListLabel22">
    <w:name w:val="ListLabel 22"/>
    <w:qFormat/>
    <w:rPr>
      <w:sz w:val="18"/>
      <w:szCs w:val="18"/>
    </w:rPr>
  </w:style>
  <w:style w:type="character" w:customStyle="1" w:styleId="ListLabel23">
    <w:name w:val="ListLabel 23"/>
    <w:qFormat/>
    <w:rPr>
      <w:sz w:val="18"/>
      <w:szCs w:val="18"/>
    </w:rPr>
  </w:style>
  <w:style w:type="character" w:customStyle="1" w:styleId="ListLabel24">
    <w:name w:val="ListLabel 24"/>
    <w:qFormat/>
    <w:rPr>
      <w:b/>
      <w:sz w:val="24"/>
    </w:rPr>
  </w:style>
  <w:style w:type="character" w:customStyle="1" w:styleId="ListLabel25">
    <w:name w:val="ListLabel 25"/>
    <w:qFormat/>
    <w:rPr>
      <w:b w:val="0"/>
      <w:bCs/>
    </w:rPr>
  </w:style>
  <w:style w:type="character" w:customStyle="1" w:styleId="ListLabel26">
    <w:name w:val="ListLabel 26"/>
    <w:qFormat/>
    <w:rPr>
      <w:b w:val="0"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uiPriority w:val="99"/>
    <w:unhideWhenUsed/>
    <w:rsid w:val="0030032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30032C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0032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qFormat/>
    <w:rsid w:val="0030032C"/>
    <w:pPr>
      <w:jc w:val="both"/>
    </w:pPr>
    <w:rPr>
      <w:rFonts w:ascii="Tahoma" w:hAnsi="Tahoma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rsid w:val="003F796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092497"/>
    <w:pPr>
      <w:ind w:left="720"/>
      <w:contextualSpacing/>
    </w:pPr>
  </w:style>
  <w:style w:type="paragraph" w:styleId="z-TopofForm">
    <w:name w:val="HTML Top of Form"/>
    <w:basedOn w:val="Normal"/>
    <w:next w:val="Normal"/>
    <w:uiPriority w:val="99"/>
    <w:semiHidden/>
    <w:unhideWhenUsed/>
    <w:qFormat/>
    <w:rsid w:val="008E41B4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uiPriority w:val="99"/>
    <w:semiHidden/>
    <w:unhideWhenUsed/>
    <w:qFormat/>
    <w:rsid w:val="008E41B4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06671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  <w:lang w:val="pl-PL"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Cs w:val="20"/>
      <w:lang w:val="en-US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5735-164A-4DD4-9CCA-30A99144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Maya Nikovska</cp:lastModifiedBy>
  <cp:revision>2</cp:revision>
  <cp:lastPrinted>2016-03-12T08:35:00Z</cp:lastPrinted>
  <dcterms:created xsi:type="dcterms:W3CDTF">2020-07-29T07:12:00Z</dcterms:created>
  <dcterms:modified xsi:type="dcterms:W3CDTF">2020-07-29T07:12:00Z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