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DA623A">
        <w:rPr>
          <w:lang w:val="bg-BG"/>
        </w:rPr>
        <w:t xml:space="preserve"> МАРТ</w:t>
      </w:r>
      <w:r w:rsidR="00B5474B">
        <w:rPr>
          <w:lang w:val="bg-BG"/>
        </w:rPr>
        <w:t xml:space="preserve"> </w:t>
      </w:r>
      <w:r w:rsidR="00B5474B">
        <w:t>201</w:t>
      </w:r>
      <w:r w:rsidR="00B5474B">
        <w:rPr>
          <w:lang w:val="bg-BG"/>
        </w:rPr>
        <w:t>8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EA4A5D" w:rsidRDefault="008935BB" w:rsidP="007E26E6">
      <w:pPr>
        <w:jc w:val="both"/>
        <w:rPr>
          <w:color w:val="auto"/>
          <w:szCs w:val="24"/>
        </w:rPr>
      </w:pPr>
      <w:r w:rsidRPr="00B5474B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За периода </w:t>
      </w:r>
      <w:r w:rsidR="00DA623A">
        <w:rPr>
          <w:color w:val="auto"/>
          <w:szCs w:val="24"/>
        </w:rPr>
        <w:t xml:space="preserve"> </w:t>
      </w:r>
      <w:r w:rsidR="00DC1943" w:rsidRPr="00DC1943">
        <w:rPr>
          <w:b/>
          <w:bCs/>
          <w:color w:val="auto"/>
          <w:szCs w:val="24"/>
        </w:rPr>
        <w:t>януари</w:t>
      </w:r>
      <w:r w:rsidR="007E26E6">
        <w:rPr>
          <w:b/>
          <w:bCs/>
          <w:color w:val="auto"/>
          <w:szCs w:val="24"/>
        </w:rPr>
        <w:t xml:space="preserve"> </w:t>
      </w:r>
      <w:r w:rsidR="00DA623A" w:rsidRPr="00DC1943">
        <w:rPr>
          <w:b/>
          <w:bCs/>
          <w:color w:val="auto"/>
          <w:szCs w:val="24"/>
        </w:rPr>
        <w:t>–</w:t>
      </w:r>
      <w:r w:rsidRPr="00DC1943">
        <w:rPr>
          <w:b/>
          <w:bCs/>
          <w:color w:val="auto"/>
          <w:szCs w:val="24"/>
        </w:rPr>
        <w:t xml:space="preserve"> </w:t>
      </w:r>
      <w:r w:rsidR="00DA623A" w:rsidRPr="00DC1943">
        <w:rPr>
          <w:b/>
          <w:bCs/>
          <w:color w:val="auto"/>
          <w:szCs w:val="24"/>
        </w:rPr>
        <w:t>март  2018</w:t>
      </w:r>
      <w:r w:rsidR="00294D88" w:rsidRPr="00DC1943">
        <w:rPr>
          <w:b/>
          <w:bCs/>
          <w:color w:val="auto"/>
          <w:szCs w:val="24"/>
        </w:rPr>
        <w:t xml:space="preserve"> г</w:t>
      </w:r>
      <w:r w:rsidR="00294D88" w:rsidRPr="00A91BC3">
        <w:rPr>
          <w:b/>
          <w:color w:val="auto"/>
          <w:szCs w:val="24"/>
        </w:rPr>
        <w:t>.</w:t>
      </w:r>
      <w:r w:rsidR="00294D88" w:rsidRPr="00EA4A5D">
        <w:rPr>
          <w:color w:val="auto"/>
          <w:szCs w:val="24"/>
        </w:rPr>
        <w:t xml:space="preserve"> общият брой</w:t>
      </w:r>
      <w:r w:rsidR="00DC1943">
        <w:rPr>
          <w:color w:val="auto"/>
          <w:szCs w:val="24"/>
        </w:rPr>
        <w:t xml:space="preserve"> туристически </w:t>
      </w:r>
      <w:r w:rsidR="00294D88" w:rsidRPr="00EA4A5D">
        <w:rPr>
          <w:color w:val="auto"/>
          <w:szCs w:val="24"/>
        </w:rPr>
        <w:t xml:space="preserve"> посещения на </w:t>
      </w:r>
      <w:r w:rsidR="00DC1943">
        <w:rPr>
          <w:b/>
          <w:color w:val="auto"/>
          <w:szCs w:val="24"/>
        </w:rPr>
        <w:t xml:space="preserve">чужденци </w:t>
      </w:r>
      <w:r w:rsidR="00294D88" w:rsidRPr="00EA4A5D">
        <w:rPr>
          <w:b/>
          <w:color w:val="auto"/>
          <w:szCs w:val="24"/>
        </w:rPr>
        <w:t xml:space="preserve">в България </w:t>
      </w:r>
      <w:r w:rsidR="00294D88" w:rsidRPr="00A91BC3">
        <w:rPr>
          <w:color w:val="auto"/>
          <w:szCs w:val="24"/>
        </w:rPr>
        <w:t>е</w:t>
      </w:r>
      <w:r w:rsidR="00DC1943" w:rsidRPr="00DC1943">
        <w:rPr>
          <w:color w:val="auto"/>
          <w:szCs w:val="24"/>
        </w:rPr>
        <w:t xml:space="preserve"> </w:t>
      </w:r>
      <w:r w:rsidR="00DC1943" w:rsidRPr="00DC1943">
        <w:rPr>
          <w:b/>
          <w:bCs/>
          <w:color w:val="auto"/>
          <w:szCs w:val="24"/>
        </w:rPr>
        <w:t>1 196 363</w:t>
      </w:r>
      <w:r w:rsidR="00294D88" w:rsidRPr="00EA4A5D">
        <w:rPr>
          <w:b/>
          <w:color w:val="auto"/>
          <w:szCs w:val="24"/>
        </w:rPr>
        <w:t>.</w:t>
      </w:r>
      <w:r w:rsidR="00294D88" w:rsidRPr="00EA4A5D">
        <w:rPr>
          <w:b/>
          <w:color w:val="auto"/>
          <w:szCs w:val="24"/>
          <w:lang w:val="ru-RU"/>
        </w:rPr>
        <w:t xml:space="preserve"> </w:t>
      </w:r>
      <w:r w:rsidR="00396FF1" w:rsidRPr="00FD7E5C">
        <w:rPr>
          <w:b/>
          <w:bCs/>
          <w:color w:val="auto"/>
          <w:szCs w:val="24"/>
        </w:rPr>
        <w:t>Ръстът</w:t>
      </w:r>
      <w:r w:rsidR="00396FF1">
        <w:rPr>
          <w:color w:val="auto"/>
          <w:szCs w:val="24"/>
        </w:rPr>
        <w:t xml:space="preserve"> спрямо </w:t>
      </w:r>
      <w:r w:rsidR="007D6C9D">
        <w:rPr>
          <w:color w:val="auto"/>
          <w:szCs w:val="24"/>
        </w:rPr>
        <w:t>периода януари – март 2017</w:t>
      </w:r>
      <w:r w:rsidR="00396FF1">
        <w:rPr>
          <w:color w:val="auto"/>
          <w:szCs w:val="24"/>
        </w:rPr>
        <w:t xml:space="preserve"> г. </w:t>
      </w:r>
      <w:r w:rsidR="00396FF1" w:rsidRPr="00FD7E5C">
        <w:rPr>
          <w:b/>
          <w:bCs/>
          <w:color w:val="auto"/>
          <w:szCs w:val="24"/>
        </w:rPr>
        <w:t>е</w:t>
      </w:r>
      <w:r w:rsidRPr="00FD7E5C">
        <w:rPr>
          <w:b/>
          <w:bCs/>
          <w:color w:val="auto"/>
          <w:szCs w:val="24"/>
        </w:rPr>
        <w:t xml:space="preserve"> </w:t>
      </w:r>
      <w:r w:rsidR="00DC1943" w:rsidRPr="00FD7E5C">
        <w:rPr>
          <w:b/>
          <w:bCs/>
          <w:color w:val="auto"/>
          <w:szCs w:val="24"/>
        </w:rPr>
        <w:t xml:space="preserve"> </w:t>
      </w:r>
      <w:r w:rsidR="00DC1943" w:rsidRPr="00425CE1">
        <w:rPr>
          <w:b/>
          <w:color w:val="auto"/>
          <w:szCs w:val="24"/>
        </w:rPr>
        <w:t>10,8%</w:t>
      </w:r>
      <w:r w:rsidR="00396FF1" w:rsidRPr="008935BB">
        <w:rPr>
          <w:b/>
          <w:color w:val="auto"/>
        </w:rPr>
        <w:t>.</w:t>
      </w:r>
      <w:r w:rsidR="00396FF1" w:rsidRPr="00396FF1">
        <w:rPr>
          <w:b/>
          <w:color w:val="auto"/>
        </w:rPr>
        <w:t xml:space="preserve"> </w:t>
      </w:r>
    </w:p>
    <w:p w:rsidR="00294D88" w:rsidRPr="00EA4A5D" w:rsidRDefault="00294D88" w:rsidP="00C17EF9">
      <w:pPr>
        <w:pStyle w:val="Caption"/>
      </w:pPr>
      <w:r w:rsidRPr="00EA4A5D">
        <w:t xml:space="preserve">Фигура </w:t>
      </w:r>
      <w:fldSimple w:instr=" SEQ фигура \* ARABIC ">
        <w:r w:rsidRPr="00EA4A5D">
          <w:rPr>
            <w:noProof/>
          </w:rPr>
          <w:t>1</w:t>
        </w:r>
      </w:fldSimple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567FF0">
        <w:rPr>
          <w:lang w:val="ru-RU"/>
        </w:rPr>
        <w:t xml:space="preserve">януари – март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3B7FC6" w:rsidRDefault="00294D88" w:rsidP="003B7FC6">
      <w:pPr>
        <w:jc w:val="both"/>
        <w:rPr>
          <w:b/>
          <w:bCs/>
          <w:color w:val="auto"/>
          <w:szCs w:val="24"/>
          <w:lang w:val="ru-RU"/>
        </w:rPr>
      </w:pPr>
      <w:r w:rsidRPr="00EA4A5D">
        <w:rPr>
          <w:b/>
          <w:color w:val="auto"/>
          <w:szCs w:val="24"/>
          <w:lang w:val="ru-RU"/>
        </w:rPr>
        <w:t xml:space="preserve">Увеличение </w:t>
      </w:r>
      <w:r>
        <w:rPr>
          <w:b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</w:rPr>
        <w:t>има</w:t>
      </w:r>
      <w:r w:rsidRPr="00EA4A5D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>при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Cs/>
          <w:color w:val="auto"/>
          <w:szCs w:val="24"/>
          <w:lang w:val="ru-RU"/>
        </w:rPr>
        <w:t xml:space="preserve">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 xml:space="preserve">с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>цел</w:t>
      </w:r>
      <w:r w:rsidRPr="00EA4A5D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b/>
          <w:bCs/>
          <w:color w:val="auto"/>
          <w:szCs w:val="24"/>
        </w:rPr>
        <w:t>почивка и ваканция</w:t>
      </w:r>
      <w:r w:rsidRPr="00EA4A5D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>като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 xml:space="preserve"> са </w:t>
      </w:r>
      <w:r>
        <w:rPr>
          <w:bCs/>
          <w:color w:val="auto"/>
          <w:szCs w:val="24"/>
        </w:rPr>
        <w:t xml:space="preserve">  </w:t>
      </w:r>
      <w:r w:rsidRPr="00EA4A5D">
        <w:rPr>
          <w:bCs/>
          <w:color w:val="auto"/>
          <w:szCs w:val="24"/>
        </w:rPr>
        <w:t>реализирани</w:t>
      </w:r>
      <w:r w:rsidR="0094691A">
        <w:rPr>
          <w:bCs/>
          <w:color w:val="auto"/>
          <w:szCs w:val="24"/>
        </w:rPr>
        <w:t xml:space="preserve"> </w:t>
      </w:r>
      <w:r w:rsidR="0030622A" w:rsidRPr="003B7FC6">
        <w:rPr>
          <w:b/>
          <w:color w:val="auto"/>
          <w:szCs w:val="24"/>
        </w:rPr>
        <w:t>634</w:t>
      </w:r>
      <w:r w:rsidR="003B7FC6" w:rsidRPr="003B7FC6">
        <w:rPr>
          <w:b/>
          <w:color w:val="auto"/>
          <w:szCs w:val="24"/>
        </w:rPr>
        <w:t> </w:t>
      </w:r>
      <w:r w:rsidR="0030622A" w:rsidRPr="003B7FC6">
        <w:rPr>
          <w:b/>
          <w:color w:val="auto"/>
          <w:szCs w:val="24"/>
        </w:rPr>
        <w:t>967</w:t>
      </w:r>
      <w:r w:rsidR="003B7FC6" w:rsidRPr="003B7FC6">
        <w:rPr>
          <w:b/>
          <w:color w:val="auto"/>
          <w:szCs w:val="24"/>
        </w:rPr>
        <w:t xml:space="preserve"> </w:t>
      </w:r>
      <w:r w:rsidRPr="003B7FC6">
        <w:rPr>
          <w:b/>
          <w:color w:val="auto"/>
          <w:szCs w:val="24"/>
        </w:rPr>
        <w:t>посещения</w:t>
      </w:r>
      <w:r w:rsidRPr="00EA4A5D">
        <w:rPr>
          <w:bCs/>
          <w:color w:val="auto"/>
          <w:szCs w:val="24"/>
        </w:rPr>
        <w:t xml:space="preserve"> и </w:t>
      </w:r>
      <w:r w:rsidRPr="00EA4A5D">
        <w:rPr>
          <w:b/>
          <w:bCs/>
          <w:color w:val="auto"/>
          <w:szCs w:val="24"/>
        </w:rPr>
        <w:t xml:space="preserve">ръст </w:t>
      </w:r>
      <w:r w:rsidRPr="00EA4A5D">
        <w:rPr>
          <w:b/>
          <w:color w:val="auto"/>
          <w:szCs w:val="24"/>
          <w:lang w:val="ru-RU"/>
        </w:rPr>
        <w:t>от</w:t>
      </w:r>
      <w:r w:rsidR="0094691A">
        <w:rPr>
          <w:b/>
          <w:color w:val="auto"/>
          <w:szCs w:val="24"/>
          <w:lang w:val="ru-RU"/>
        </w:rPr>
        <w:t xml:space="preserve"> </w:t>
      </w:r>
      <w:r w:rsidR="0030622A" w:rsidRPr="0030622A">
        <w:rPr>
          <w:b/>
          <w:color w:val="auto"/>
          <w:szCs w:val="24"/>
          <w:lang w:val="ru-RU"/>
        </w:rPr>
        <w:t>8,9</w:t>
      </w:r>
      <w:r w:rsidRPr="00EF7CAF">
        <w:rPr>
          <w:b/>
          <w:color w:val="auto"/>
          <w:szCs w:val="24"/>
          <w:lang w:val="ru-RU"/>
        </w:rPr>
        <w:t>%</w:t>
      </w:r>
      <w:r>
        <w:rPr>
          <w:b/>
          <w:color w:val="auto"/>
          <w:szCs w:val="24"/>
          <w:lang w:val="ru-RU"/>
        </w:rPr>
        <w:t xml:space="preserve">. </w:t>
      </w:r>
      <w:r>
        <w:rPr>
          <w:color w:val="auto"/>
          <w:szCs w:val="24"/>
          <w:lang w:val="ru-RU"/>
        </w:rPr>
        <w:t>П</w:t>
      </w:r>
      <w:r w:rsidRPr="009B2C7E">
        <w:rPr>
          <w:color w:val="auto"/>
          <w:szCs w:val="24"/>
          <w:lang w:val="ru-RU"/>
        </w:rPr>
        <w:t>осещенията</w:t>
      </w:r>
      <w:r w:rsidRPr="00EA4A5D">
        <w:rPr>
          <w:b/>
          <w:color w:val="auto"/>
          <w:szCs w:val="24"/>
          <w:lang w:val="ru-RU"/>
        </w:rPr>
        <w:t xml:space="preserve"> с цел </w:t>
      </w:r>
      <w:r w:rsidRPr="00EA4A5D">
        <w:rPr>
          <w:b/>
          <w:color w:val="auto"/>
          <w:szCs w:val="24"/>
        </w:rPr>
        <w:t>гостуване</w:t>
      </w:r>
      <w:r>
        <w:rPr>
          <w:b/>
          <w:color w:val="auto"/>
          <w:szCs w:val="24"/>
        </w:rPr>
        <w:t xml:space="preserve"> са</w:t>
      </w:r>
      <w:r w:rsidR="00A131A7" w:rsidRPr="00425CE1">
        <w:rPr>
          <w:b/>
          <w:color w:val="auto"/>
          <w:szCs w:val="24"/>
          <w:lang w:val="ru-RU"/>
        </w:rPr>
        <w:t xml:space="preserve"> </w:t>
      </w:r>
      <w:r w:rsidR="00A131A7" w:rsidRPr="00A131A7">
        <w:rPr>
          <w:b/>
          <w:color w:val="auto"/>
          <w:szCs w:val="24"/>
        </w:rPr>
        <w:t>90 942</w:t>
      </w:r>
      <w:r>
        <w:rPr>
          <w:bCs/>
          <w:color w:val="auto"/>
        </w:rPr>
        <w:t xml:space="preserve">, </w:t>
      </w:r>
      <w:r>
        <w:rPr>
          <w:b/>
          <w:bCs/>
          <w:color w:val="auto"/>
          <w:szCs w:val="24"/>
        </w:rPr>
        <w:t xml:space="preserve">като те намаляват </w:t>
      </w:r>
      <w:r w:rsidRPr="00A131A7">
        <w:rPr>
          <w:b/>
          <w:bCs/>
          <w:color w:val="auto"/>
          <w:szCs w:val="24"/>
        </w:rPr>
        <w:t>с</w:t>
      </w:r>
      <w:r w:rsidRPr="00A131A7">
        <w:rPr>
          <w:b/>
          <w:bCs/>
        </w:rPr>
        <w:t xml:space="preserve"> </w:t>
      </w:r>
      <w:r w:rsidR="00A131A7" w:rsidRPr="00A131A7">
        <w:rPr>
          <w:b/>
          <w:bCs/>
        </w:rPr>
        <w:t>-3,7</w:t>
      </w:r>
      <w:r w:rsidRPr="00A131A7">
        <w:rPr>
          <w:b/>
          <w:bCs/>
          <w:color w:val="auto"/>
          <w:szCs w:val="24"/>
          <w:lang w:val="ru-RU"/>
        </w:rPr>
        <w:t>%.</w:t>
      </w:r>
      <w:r w:rsidRPr="000B0D1C"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Посещенията с </w:t>
      </w:r>
      <w:r w:rsidRPr="00EA4A5D">
        <w:rPr>
          <w:b/>
          <w:color w:val="auto"/>
          <w:szCs w:val="24"/>
          <w:lang w:val="ru-RU"/>
        </w:rPr>
        <w:t>цел  бизнес</w:t>
      </w:r>
      <w:r w:rsidR="00C17EF9">
        <w:rPr>
          <w:b/>
          <w:color w:val="auto"/>
          <w:szCs w:val="24"/>
          <w:lang w:val="ru-RU"/>
        </w:rPr>
        <w:t xml:space="preserve"> туризъм</w:t>
      </w:r>
      <w:r w:rsidRPr="00EA4A5D">
        <w:rPr>
          <w:b/>
          <w:color w:val="auto"/>
          <w:szCs w:val="24"/>
          <w:lang w:val="ru-RU"/>
        </w:rPr>
        <w:t xml:space="preserve"> </w:t>
      </w:r>
      <w:r w:rsidRPr="009B2C7E">
        <w:rPr>
          <w:b/>
          <w:color w:val="auto"/>
          <w:szCs w:val="24"/>
          <w:lang w:val="ru-RU"/>
        </w:rPr>
        <w:t>са</w:t>
      </w:r>
      <w:r w:rsidR="0030622A" w:rsidRPr="0030622A">
        <w:rPr>
          <w:b/>
          <w:color w:val="auto"/>
          <w:szCs w:val="24"/>
          <w:lang w:val="ru-RU"/>
        </w:rPr>
        <w:t xml:space="preserve"> 294 636</w:t>
      </w:r>
      <w:r w:rsidRPr="00EA4A5D">
        <w:rPr>
          <w:b/>
          <w:bCs/>
          <w:color w:val="auto"/>
          <w:szCs w:val="24"/>
        </w:rPr>
        <w:t xml:space="preserve">, </w:t>
      </w:r>
      <w:r w:rsidRPr="00EA4A5D">
        <w:rPr>
          <w:bCs/>
          <w:color w:val="auto"/>
          <w:szCs w:val="24"/>
        </w:rPr>
        <w:t>като те</w:t>
      </w:r>
      <w:r>
        <w:rPr>
          <w:b/>
          <w:bCs/>
          <w:color w:val="auto"/>
          <w:szCs w:val="24"/>
        </w:rPr>
        <w:t xml:space="preserve"> </w:t>
      </w:r>
      <w:r w:rsidR="00160BFB">
        <w:rPr>
          <w:b/>
          <w:bCs/>
          <w:color w:val="auto"/>
          <w:szCs w:val="24"/>
          <w:lang w:val="ru-RU"/>
        </w:rPr>
        <w:t xml:space="preserve">се </w:t>
      </w:r>
      <w:r w:rsidR="0030622A">
        <w:rPr>
          <w:b/>
          <w:bCs/>
          <w:color w:val="auto"/>
          <w:szCs w:val="24"/>
        </w:rPr>
        <w:t xml:space="preserve">увеличават </w:t>
      </w:r>
      <w:r w:rsidRPr="00EA4A5D">
        <w:rPr>
          <w:b/>
          <w:bCs/>
          <w:color w:val="auto"/>
          <w:szCs w:val="24"/>
          <w:lang w:val="ru-RU"/>
        </w:rPr>
        <w:t>с</w:t>
      </w:r>
      <w:r w:rsidR="003B7FC6">
        <w:rPr>
          <w:b/>
          <w:bCs/>
          <w:color w:val="auto"/>
          <w:szCs w:val="24"/>
          <w:lang w:val="ru-RU"/>
        </w:rPr>
        <w:t xml:space="preserve"> </w:t>
      </w:r>
      <w:r w:rsidR="0030622A" w:rsidRPr="0030622A">
        <w:rPr>
          <w:b/>
          <w:bCs/>
          <w:color w:val="auto"/>
          <w:szCs w:val="24"/>
          <w:lang w:val="ru-RU"/>
        </w:rPr>
        <w:t>15,7</w:t>
      </w:r>
      <w:r w:rsidRPr="00EF7CAF">
        <w:rPr>
          <w:b/>
          <w:bCs/>
          <w:color w:val="auto"/>
          <w:szCs w:val="24"/>
          <w:lang w:val="ru-RU"/>
        </w:rPr>
        <w:t>%</w:t>
      </w:r>
      <w:r w:rsidRPr="00EA4A5D">
        <w:rPr>
          <w:b/>
          <w:bCs/>
          <w:color w:val="auto"/>
          <w:szCs w:val="24"/>
        </w:rPr>
        <w:t xml:space="preserve">.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/>
          <w:bCs/>
          <w:color w:val="auto"/>
          <w:szCs w:val="24"/>
        </w:rPr>
        <w:t xml:space="preserve"> с други туристически цели са</w:t>
      </w:r>
      <w:r w:rsidR="00A131A7" w:rsidRPr="00A131A7">
        <w:rPr>
          <w:b/>
          <w:bCs/>
          <w:color w:val="auto"/>
          <w:szCs w:val="24"/>
        </w:rPr>
        <w:t xml:space="preserve"> 175 818</w:t>
      </w:r>
      <w:r w:rsidRPr="00EA4A5D">
        <w:rPr>
          <w:b/>
          <w:bCs/>
          <w:color w:val="auto"/>
          <w:szCs w:val="24"/>
          <w:lang w:val="ru-RU"/>
        </w:rPr>
        <w:t>.</w:t>
      </w:r>
    </w:p>
    <w:p w:rsidR="00294D88" w:rsidRPr="00EA4A5D" w:rsidRDefault="00294D88" w:rsidP="00565558">
      <w:pPr>
        <w:jc w:val="both"/>
        <w:rPr>
          <w:b/>
          <w:bCs/>
          <w:color w:val="auto"/>
          <w:szCs w:val="24"/>
        </w:rPr>
      </w:pPr>
      <w:r w:rsidRPr="00EA4A5D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>
        <w:rPr>
          <w:b/>
          <w:bCs/>
          <w:color w:val="auto"/>
          <w:szCs w:val="24"/>
        </w:rPr>
        <w:t xml:space="preserve"> </w:t>
      </w:r>
      <w:r w:rsidR="00565558" w:rsidRPr="00565558">
        <w:rPr>
          <w:b/>
          <w:bCs/>
          <w:color w:val="auto"/>
          <w:szCs w:val="24"/>
        </w:rPr>
        <w:t>53,1</w:t>
      </w:r>
      <w:r w:rsidRPr="00EA4A5D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fldSimple w:instr=" SEQ фигура \* ARABIC ">
        <w:r w:rsidRPr="009B2C7E">
          <w:rPr>
            <w:noProof/>
          </w:rPr>
          <w:t>2</w:t>
        </w:r>
      </w:fldSimple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5E2CD7">
        <w:t xml:space="preserve"> </w:t>
      </w:r>
      <w:r w:rsidR="00E72166">
        <w:t>–</w:t>
      </w:r>
      <w:r w:rsidR="005E2CD7">
        <w:t xml:space="preserve"> </w:t>
      </w:r>
      <w:r w:rsidR="00E72166">
        <w:t xml:space="preserve">март </w:t>
      </w:r>
      <w:r>
        <w:t xml:space="preserve"> </w:t>
      </w:r>
      <w:r w:rsidR="00E72166">
        <w:t>2018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fldSimple w:instr=" SEQ Таблица \* ARABIC ">
        <w:r w:rsidRPr="009B2C7E">
          <w:rPr>
            <w:noProof/>
          </w:rPr>
          <w:t>1</w:t>
        </w:r>
      </w:fldSimple>
      <w:r w:rsidRPr="009B2C7E">
        <w:t xml:space="preserve">. </w:t>
      </w:r>
      <w:r w:rsidR="00C17EF9">
        <w:t xml:space="preserve">Туристически посещения на чужденци </w:t>
      </w:r>
      <w:r w:rsidR="00E72166">
        <w:t>януари - март</w:t>
      </w:r>
      <w:r>
        <w:t xml:space="preserve"> </w:t>
      </w:r>
      <w:r w:rsidR="00E72166">
        <w:t>2018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 xml:space="preserve">и - </w:t>
      </w:r>
      <w:r w:rsidR="008C4127">
        <w:t>март</w:t>
      </w:r>
      <w:r>
        <w:t xml:space="preserve"> </w:t>
      </w:r>
      <w:r w:rsidR="00E72166">
        <w:t>2017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AB33F1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3C737A" w:rsidRDefault="00294D88" w:rsidP="001B4EE4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6055BD" w:rsidP="006055BD">
            <w:pPr>
              <w:jc w:val="right"/>
              <w:rPr>
                <w:b/>
                <w:color w:val="FFFFFF"/>
                <w:szCs w:val="24"/>
              </w:rPr>
            </w:pPr>
            <w:r w:rsidRPr="006055BD">
              <w:rPr>
                <w:b/>
                <w:bCs/>
                <w:color w:val="FFFFFF"/>
                <w:szCs w:val="24"/>
              </w:rPr>
              <w:t>1 196 363</w:t>
            </w:r>
          </w:p>
        </w:tc>
        <w:tc>
          <w:tcPr>
            <w:tcW w:w="1608" w:type="dxa"/>
            <w:shd w:val="clear" w:color="auto" w:fill="006600"/>
          </w:tcPr>
          <w:p w:rsidR="00294D88" w:rsidRPr="003C737A" w:rsidRDefault="006055BD" w:rsidP="009B2C7E">
            <w:pPr>
              <w:jc w:val="right"/>
              <w:rPr>
                <w:b/>
                <w:color w:val="FFFFFF"/>
                <w:szCs w:val="24"/>
              </w:rPr>
            </w:pPr>
            <w:r w:rsidRPr="006055BD">
              <w:rPr>
                <w:b/>
                <w:color w:val="FFFFFF"/>
                <w:szCs w:val="24"/>
              </w:rPr>
              <w:t>116 899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6055BD" w:rsidP="009B2C7E">
            <w:pPr>
              <w:jc w:val="right"/>
              <w:rPr>
                <w:b/>
                <w:color w:val="FFFFFF"/>
                <w:szCs w:val="24"/>
                <w:lang w:val="en-US"/>
              </w:rPr>
            </w:pPr>
            <w:r w:rsidRPr="006055BD">
              <w:rPr>
                <w:b/>
                <w:color w:val="FFFFFF"/>
                <w:szCs w:val="24"/>
                <w:lang w:val="en-US"/>
              </w:rPr>
              <w:t>10,8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rPr>
                <w:rFonts w:cstheme="minorBidi"/>
                <w:color w:val="auto"/>
                <w:sz w:val="22"/>
              </w:rPr>
            </w:pPr>
            <w: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220 707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17 457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8,6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161 567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20 554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14,6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146 522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-371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-0,3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138 347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33 848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32,4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СЪРБИЯ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95 991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10 599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12,4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52 987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4 413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9,1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42 807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9 984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30,4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40 349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3 679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10,0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27 841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-828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-2,9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ИТАЛИЯ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27 675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0,5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27 105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2 207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18 846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2 491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15,2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18 778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-0,8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16 729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575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3,6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12 062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-708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-5,5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11 520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-212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-1,8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10 979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1 602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17,1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10 850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1 159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12,0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9 086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863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10,5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8 816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1 003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12,8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6 850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-458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-6,3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rPr>
                <w:rFonts w:cstheme="minorBidi"/>
                <w:color w:val="auto"/>
                <w:sz w:val="22"/>
              </w:rPr>
            </w:pPr>
            <w: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5 902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-1 339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-18,5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5 711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1 587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38,5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4 416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1 550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54,1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3 662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657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21,9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3 430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-131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-3,7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2 755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372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15,6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2 736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0,3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2 732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911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50,0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2 577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-4,1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2 561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46,2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2 469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476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23,9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2 379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-415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-14,9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2 309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-609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-20,9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2 099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36,9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2 063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-1,3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2 057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20,9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ЧЕРНА ГОРА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1 895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2,3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1 856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508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37,7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1 824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730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66,7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1 797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140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8,4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1 777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179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11,2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1 702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73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4,5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1 642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-6,2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МАЛТА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1 592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854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115,7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1 532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636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71,0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1 530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636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71,1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СИРИЯ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1 108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-12,4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1 099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11,2</w:t>
            </w:r>
          </w:p>
        </w:tc>
      </w:tr>
      <w:tr w:rsidR="006055BD" w:rsidRPr="00AB33F1" w:rsidTr="00C353C1">
        <w:trPr>
          <w:trHeight w:val="18"/>
        </w:trPr>
        <w:tc>
          <w:tcPr>
            <w:tcW w:w="584" w:type="dxa"/>
          </w:tcPr>
          <w:p w:rsidR="006055BD" w:rsidRPr="00AB33F1" w:rsidRDefault="006055BD" w:rsidP="006055BD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r>
              <w:t>БРАЗИЛИЯ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1 054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BD" w:rsidRDefault="006055BD" w:rsidP="006055BD">
            <w:pPr>
              <w:jc w:val="right"/>
            </w:pPr>
            <w:r>
              <w:t>12,6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fldSimple w:instr=" SEQ фигура \* ARABIC ">
        <w:r w:rsidRPr="009B2C7E">
          <w:rPr>
            <w:noProof/>
          </w:rPr>
          <w:t>3</w:t>
        </w:r>
      </w:fldSimple>
      <w:r w:rsidRPr="009B2C7E">
        <w:t>.</w:t>
      </w:r>
      <w:r w:rsidR="00C17EF9">
        <w:t xml:space="preserve">Туристически посещения на чужденци 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94D88" w:rsidRDefault="00294D88" w:rsidP="0081188A">
      <w:pPr>
        <w:jc w:val="both"/>
        <w:rPr>
          <w:b/>
          <w:color w:val="auto"/>
        </w:rPr>
      </w:pPr>
      <w:r w:rsidRPr="009D6E25">
        <w:rPr>
          <w:color w:val="auto"/>
        </w:rPr>
        <w:t xml:space="preserve">През </w:t>
      </w:r>
      <w:r w:rsidR="003334C5">
        <w:rPr>
          <w:color w:val="auto"/>
        </w:rPr>
        <w:t xml:space="preserve">периода </w:t>
      </w:r>
      <w:r w:rsidR="00E72166" w:rsidRPr="007E1ECE">
        <w:rPr>
          <w:b/>
          <w:bCs/>
          <w:color w:val="auto"/>
        </w:rPr>
        <w:t>януари – март</w:t>
      </w:r>
      <w:r w:rsidR="00E72166">
        <w:rPr>
          <w:color w:val="auto"/>
        </w:rPr>
        <w:t xml:space="preserve"> </w:t>
      </w:r>
      <w:r w:rsidRPr="009D6E25">
        <w:rPr>
          <w:b/>
          <w:color w:val="auto"/>
        </w:rPr>
        <w:t>20</w:t>
      </w:r>
      <w:r w:rsidR="00E72166">
        <w:rPr>
          <w:b/>
          <w:color w:val="auto"/>
        </w:rPr>
        <w:t>18</w:t>
      </w:r>
      <w:r w:rsidRPr="009D6E25">
        <w:rPr>
          <w:b/>
          <w:color w:val="auto"/>
        </w:rPr>
        <w:t xml:space="preserve"> г.</w:t>
      </w:r>
      <w:r w:rsidRPr="009D6E25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9D6E25">
        <w:rPr>
          <w:b/>
          <w:color w:val="auto"/>
        </w:rPr>
        <w:t>относителен дял</w:t>
      </w:r>
      <w:r w:rsidR="00AA6AA7">
        <w:rPr>
          <w:b/>
          <w:color w:val="auto"/>
        </w:rPr>
        <w:t xml:space="preserve"> </w:t>
      </w:r>
      <w:r w:rsidR="00CC7EDB" w:rsidRPr="00CC7EDB">
        <w:rPr>
          <w:b/>
          <w:color w:val="auto"/>
        </w:rPr>
        <w:t>50,6</w:t>
      </w:r>
      <w:r w:rsidRPr="00AD077E">
        <w:rPr>
          <w:b/>
          <w:color w:val="auto"/>
        </w:rPr>
        <w:t>%</w:t>
      </w:r>
      <w:r w:rsidRPr="009D6E25">
        <w:rPr>
          <w:color w:val="auto"/>
          <w:lang w:val="ru-RU"/>
        </w:rPr>
        <w:t xml:space="preserve"> </w:t>
      </w:r>
      <w:r w:rsidRPr="007E1ECE">
        <w:rPr>
          <w:bCs/>
          <w:color w:val="auto"/>
          <w:lang w:val="ru-RU"/>
        </w:rPr>
        <w:t>и</w:t>
      </w:r>
      <w:r w:rsidRPr="009D6E25">
        <w:rPr>
          <w:b/>
          <w:color w:val="auto"/>
        </w:rPr>
        <w:t xml:space="preserve"> общ обем</w:t>
      </w:r>
      <w:r w:rsidRPr="009D6E25">
        <w:rPr>
          <w:color w:val="auto"/>
        </w:rPr>
        <w:t xml:space="preserve"> </w:t>
      </w:r>
      <w:r w:rsidRPr="009D6E25">
        <w:rPr>
          <w:b/>
          <w:color w:val="auto"/>
        </w:rPr>
        <w:t>от</w:t>
      </w:r>
      <w:r w:rsidR="008F2803">
        <w:rPr>
          <w:b/>
          <w:color w:val="auto"/>
        </w:rPr>
        <w:t xml:space="preserve"> </w:t>
      </w:r>
      <w:r w:rsidR="00CC7EDB" w:rsidRPr="00CC7EDB">
        <w:rPr>
          <w:b/>
          <w:color w:val="auto"/>
        </w:rPr>
        <w:t>605</w:t>
      </w:r>
      <w:r w:rsidR="00CC7EDB">
        <w:rPr>
          <w:b/>
          <w:color w:val="auto"/>
          <w:lang w:val="ru-RU"/>
        </w:rPr>
        <w:t> </w:t>
      </w:r>
      <w:r w:rsidR="00CC7EDB" w:rsidRPr="00CC7EDB">
        <w:rPr>
          <w:b/>
          <w:color w:val="auto"/>
        </w:rPr>
        <w:t>016</w:t>
      </w:r>
      <w:r w:rsidR="00CC7EDB" w:rsidRPr="00CC7EDB">
        <w:rPr>
          <w:b/>
          <w:color w:val="auto"/>
          <w:lang w:val="ru-RU"/>
        </w:rPr>
        <w:t xml:space="preserve"> </w:t>
      </w:r>
      <w:r w:rsidRPr="009D6E25">
        <w:rPr>
          <w:b/>
          <w:color w:val="auto"/>
        </w:rPr>
        <w:t>туристически посещения</w:t>
      </w:r>
      <w:r w:rsidRPr="009D6E25">
        <w:rPr>
          <w:color w:val="auto"/>
        </w:rPr>
        <w:t xml:space="preserve"> </w:t>
      </w:r>
      <w:r>
        <w:rPr>
          <w:b/>
          <w:color w:val="auto"/>
          <w:lang w:val="ru-RU"/>
        </w:rPr>
        <w:t>(</w:t>
      </w:r>
      <w:r w:rsidR="00AA6AA7">
        <w:rPr>
          <w:b/>
          <w:color w:val="auto"/>
        </w:rPr>
        <w:t xml:space="preserve">ръст </w:t>
      </w:r>
      <w:r w:rsidRPr="009D6E25">
        <w:rPr>
          <w:b/>
          <w:color w:val="auto"/>
          <w:lang w:val="ru-RU"/>
        </w:rPr>
        <w:t>от</w:t>
      </w:r>
      <w:r w:rsidR="009C2261" w:rsidRPr="009C2261">
        <w:rPr>
          <w:b/>
          <w:color w:val="auto"/>
          <w:lang w:val="ru-RU"/>
        </w:rPr>
        <w:t xml:space="preserve"> 12,4</w:t>
      </w:r>
      <w:r w:rsidRPr="00BA334A">
        <w:rPr>
          <w:b/>
          <w:color w:val="auto"/>
        </w:rPr>
        <w:t>%</w:t>
      </w:r>
      <w:r w:rsidRPr="009D6E25">
        <w:rPr>
          <w:b/>
          <w:color w:val="auto"/>
          <w:lang w:val="ru-RU"/>
        </w:rPr>
        <w:t>)</w:t>
      </w:r>
      <w:r w:rsidRPr="009D6E25">
        <w:rPr>
          <w:b/>
          <w:color w:val="auto"/>
        </w:rPr>
        <w:t>.</w:t>
      </w:r>
    </w:p>
    <w:p w:rsidR="0029123C" w:rsidRPr="009D6E25" w:rsidRDefault="0029123C" w:rsidP="0081188A">
      <w:pPr>
        <w:jc w:val="both"/>
        <w:rPr>
          <w:b/>
          <w:color w:val="auto"/>
        </w:rPr>
      </w:pPr>
    </w:p>
    <w:p w:rsidR="00294D88" w:rsidRDefault="00294D88" w:rsidP="00C17EF9">
      <w:pPr>
        <w:pStyle w:val="Caption"/>
      </w:pPr>
      <w:r w:rsidRPr="009B2C7E">
        <w:t xml:space="preserve">Таблица </w:t>
      </w:r>
      <w:fldSimple w:instr=" SEQ Таблица \* ARABIC ">
        <w:r w:rsidRPr="009B2C7E">
          <w:rPr>
            <w:noProof/>
          </w:rPr>
          <w:t>2</w:t>
        </w:r>
      </w:fldSimple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246F13">
        <w:t>януари – март 2018</w:t>
      </w:r>
      <w:r w:rsidRPr="009B2C7E">
        <w:t xml:space="preserve"> </w:t>
      </w:r>
      <w:r w:rsidR="0081188A">
        <w:t>г.</w:t>
      </w:r>
      <w:r w:rsidRPr="009B2C7E">
        <w:t>/</w:t>
      </w:r>
      <w:r w:rsidR="007E1ECE" w:rsidRPr="007E1ECE">
        <w:t xml:space="preserve"> </w:t>
      </w:r>
      <w:r w:rsidR="00246F13">
        <w:t xml:space="preserve">януари – март </w:t>
      </w:r>
      <w:r>
        <w:t xml:space="preserve"> </w:t>
      </w:r>
      <w:r w:rsidR="00246F13">
        <w:t>2017</w:t>
      </w:r>
      <w:r w:rsidRPr="009B2C7E">
        <w:t xml:space="preserve"> г.</w:t>
      </w:r>
    </w:p>
    <w:p w:rsidR="0029123C" w:rsidRPr="0029123C" w:rsidRDefault="0029123C" w:rsidP="0029123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0F0329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3C737A" w:rsidRDefault="00294D88" w:rsidP="00BA0056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7376AF" w:rsidP="00BA0056">
            <w:pPr>
              <w:jc w:val="right"/>
              <w:rPr>
                <w:b/>
                <w:color w:val="FFFFFF"/>
                <w:szCs w:val="24"/>
              </w:rPr>
            </w:pPr>
            <w:r w:rsidRPr="007376AF">
              <w:rPr>
                <w:b/>
                <w:color w:val="FFFFFF"/>
                <w:szCs w:val="24"/>
              </w:rPr>
              <w:t>605 016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7376AF" w:rsidP="00BA0056">
            <w:pPr>
              <w:jc w:val="right"/>
              <w:rPr>
                <w:b/>
                <w:color w:val="FFFFFF"/>
                <w:szCs w:val="24"/>
              </w:rPr>
            </w:pPr>
            <w:r w:rsidRPr="007376AF">
              <w:rPr>
                <w:b/>
                <w:color w:val="FFFFFF"/>
                <w:szCs w:val="24"/>
              </w:rPr>
              <w:t>66</w:t>
            </w:r>
            <w:r>
              <w:rPr>
                <w:b/>
                <w:color w:val="FFFFFF"/>
                <w:szCs w:val="24"/>
                <w:lang w:val="en-US"/>
              </w:rPr>
              <w:t xml:space="preserve"> </w:t>
            </w:r>
            <w:r w:rsidRPr="007376AF">
              <w:rPr>
                <w:b/>
                <w:color w:val="FFFFFF"/>
                <w:szCs w:val="24"/>
              </w:rPr>
              <w:t>974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3C737A" w:rsidRDefault="007376AF" w:rsidP="00BA0056">
            <w:pPr>
              <w:jc w:val="right"/>
              <w:rPr>
                <w:b/>
                <w:color w:val="FFFFFF"/>
                <w:szCs w:val="24"/>
              </w:rPr>
            </w:pPr>
            <w:r w:rsidRPr="007376AF">
              <w:rPr>
                <w:b/>
                <w:color w:val="FFFFFF"/>
                <w:szCs w:val="24"/>
              </w:rPr>
              <w:t>12,4</w:t>
            </w:r>
          </w:p>
        </w:tc>
      </w:tr>
      <w:tr w:rsidR="000F0329" w:rsidRPr="00AD4678" w:rsidTr="000F0329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220 707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138 347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32,4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52 987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-0,8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-1,8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17,1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9 086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6 850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-458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-6,3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38,5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54,1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-3,7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2 755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46,2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-14,9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36,9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37,7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115,7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71,1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color w:val="auto"/>
                <w:sz w:val="20"/>
                <w:szCs w:val="20"/>
              </w:rPr>
            </w:pPr>
            <w:r w:rsidRPr="00AD4678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</w:tr>
      <w:tr w:rsidR="000F0329" w:rsidRPr="00AD4678" w:rsidTr="000F032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9" w:rsidRPr="00AD4678" w:rsidRDefault="000F0329" w:rsidP="000F0329">
            <w:pPr>
              <w:rPr>
                <w:color w:val="auto"/>
                <w:sz w:val="20"/>
                <w:szCs w:val="20"/>
              </w:rPr>
            </w:pPr>
            <w:r w:rsidRPr="00AD4678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329" w:rsidRDefault="000F0329" w:rsidP="000F0329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425CE1" w:rsidRPr="00A450DE" w:rsidRDefault="00294D88" w:rsidP="00A450DE">
      <w:pPr>
        <w:rPr>
          <w:rFonts w:cs="Arial"/>
          <w:b/>
          <w:color w:val="auto"/>
          <w:sz w:val="22"/>
        </w:rPr>
      </w:pPr>
      <w:r w:rsidRPr="001B4EE4">
        <w:rPr>
          <w:color w:val="auto"/>
          <w:szCs w:val="24"/>
        </w:rPr>
        <w:t xml:space="preserve">За </w:t>
      </w:r>
      <w:r w:rsidR="00A450DE">
        <w:rPr>
          <w:color w:val="auto"/>
          <w:szCs w:val="24"/>
        </w:rPr>
        <w:t>периода януари – февруари 201</w:t>
      </w:r>
      <w:r w:rsidR="00A450DE" w:rsidRPr="00A450DE">
        <w:rPr>
          <w:color w:val="auto"/>
          <w:szCs w:val="24"/>
        </w:rPr>
        <w:t>8</w:t>
      </w:r>
      <w:r w:rsidR="00425CE1">
        <w:rPr>
          <w:color w:val="auto"/>
          <w:szCs w:val="24"/>
        </w:rPr>
        <w:t xml:space="preserve"> г. приходите от международен туризъм надхвърлят </w:t>
      </w:r>
      <w:r w:rsidR="00425CE1" w:rsidRPr="00A96FFB">
        <w:rPr>
          <w:b/>
          <w:bCs/>
          <w:color w:val="auto"/>
          <w:szCs w:val="24"/>
        </w:rPr>
        <w:t xml:space="preserve">половин </w:t>
      </w:r>
      <w:r w:rsidR="00425CE1" w:rsidRPr="00A450DE">
        <w:rPr>
          <w:b/>
          <w:bCs/>
          <w:color w:val="auto"/>
          <w:szCs w:val="24"/>
        </w:rPr>
        <w:t>милиард лева</w:t>
      </w:r>
      <w:r w:rsidR="00425CE1" w:rsidRPr="00A450DE">
        <w:rPr>
          <w:color w:val="auto"/>
          <w:szCs w:val="24"/>
        </w:rPr>
        <w:t xml:space="preserve">. </w:t>
      </w:r>
      <w:r w:rsidR="00425CE1" w:rsidRPr="00A450DE">
        <w:rPr>
          <w:b/>
          <w:bCs/>
          <w:color w:val="auto"/>
          <w:szCs w:val="24"/>
        </w:rPr>
        <w:t>Ръстът</w:t>
      </w:r>
      <w:r w:rsidR="00425CE1" w:rsidRPr="00A450DE">
        <w:rPr>
          <w:color w:val="auto"/>
          <w:szCs w:val="24"/>
        </w:rPr>
        <w:t xml:space="preserve"> спрям</w:t>
      </w:r>
      <w:r w:rsidR="007E1ECE" w:rsidRPr="00A450DE">
        <w:rPr>
          <w:color w:val="auto"/>
          <w:szCs w:val="24"/>
        </w:rPr>
        <w:t>о периода януари – февруари 201</w:t>
      </w:r>
      <w:r w:rsidR="00A450DE" w:rsidRPr="00A450DE">
        <w:rPr>
          <w:color w:val="auto"/>
          <w:szCs w:val="24"/>
        </w:rPr>
        <w:t>7</w:t>
      </w:r>
      <w:r w:rsidR="00425CE1" w:rsidRPr="00A450DE">
        <w:rPr>
          <w:color w:val="auto"/>
          <w:szCs w:val="24"/>
        </w:rPr>
        <w:t xml:space="preserve"> г. </w:t>
      </w:r>
      <w:r w:rsidR="00425CE1" w:rsidRPr="00A450DE">
        <w:rPr>
          <w:b/>
          <w:bCs/>
          <w:color w:val="auto"/>
          <w:szCs w:val="24"/>
        </w:rPr>
        <w:t xml:space="preserve">е </w:t>
      </w:r>
      <w:r w:rsidR="00A450DE" w:rsidRPr="00C17EF9">
        <w:rPr>
          <w:b/>
          <w:bCs/>
          <w:color w:val="auto"/>
          <w:szCs w:val="24"/>
        </w:rPr>
        <w:t>10%</w:t>
      </w:r>
      <w:r w:rsidR="00425CE1" w:rsidRPr="00A450DE">
        <w:rPr>
          <w:rFonts w:cs="Arial"/>
          <w:color w:val="auto"/>
          <w:sz w:val="22"/>
        </w:rPr>
        <w:t xml:space="preserve">. </w:t>
      </w:r>
    </w:p>
    <w:p w:rsidR="00294D88" w:rsidRPr="00A450DE" w:rsidRDefault="00294D88" w:rsidP="00425CE1">
      <w:pPr>
        <w:jc w:val="both"/>
        <w:rPr>
          <w:rFonts w:ascii="Arial CYR" w:hAnsi="Arial CYR" w:cs="Arial CYR"/>
          <w:b/>
          <w:bCs/>
          <w:color w:val="auto"/>
          <w:sz w:val="20"/>
          <w:szCs w:val="20"/>
          <w:lang w:eastAsia="bg-BG"/>
        </w:rPr>
      </w:pPr>
    </w:p>
    <w:p w:rsidR="00294D88" w:rsidRPr="00A450DE" w:rsidRDefault="00294D88" w:rsidP="00662155">
      <w:pPr>
        <w:rPr>
          <w:color w:val="auto"/>
        </w:rPr>
      </w:pPr>
    </w:p>
    <w:p w:rsidR="00294D88" w:rsidRPr="00A450DE" w:rsidRDefault="00294D88" w:rsidP="00662155">
      <w:pPr>
        <w:rPr>
          <w:color w:val="auto"/>
        </w:rPr>
      </w:pPr>
      <w:r w:rsidRPr="00A450DE">
        <w:rPr>
          <w:color w:val="auto"/>
        </w:rPr>
        <w:t xml:space="preserve">3.2 Данни за изминалата година </w:t>
      </w:r>
    </w:p>
    <w:p w:rsidR="00294D88" w:rsidRDefault="00294D88" w:rsidP="00A96FFB">
      <w:pPr>
        <w:jc w:val="both"/>
        <w:rPr>
          <w:color w:val="auto"/>
          <w:lang w:val="ru-RU"/>
        </w:rPr>
      </w:pPr>
      <w:r w:rsidRPr="00A450DE">
        <w:rPr>
          <w:color w:val="auto"/>
          <w:lang w:val="ru-RU"/>
        </w:rPr>
        <w:t xml:space="preserve">Приходите от международен туризъм в текущата сметка на платежния </w:t>
      </w:r>
      <w:r w:rsidR="00A96FFB" w:rsidRPr="00A450DE">
        <w:rPr>
          <w:color w:val="auto"/>
          <w:lang w:val="ru-RU"/>
        </w:rPr>
        <w:t>баланс по данни на БНБ през 201</w:t>
      </w:r>
      <w:r w:rsidR="00A96FFB" w:rsidRPr="00A450DE">
        <w:rPr>
          <w:color w:val="auto"/>
        </w:rPr>
        <w:t>7</w:t>
      </w:r>
      <w:r w:rsidRPr="00A450DE">
        <w:rPr>
          <w:color w:val="auto"/>
          <w:lang w:val="ru-RU"/>
        </w:rPr>
        <w:t xml:space="preserve"> г. възлизат на </w:t>
      </w:r>
      <w:r w:rsidR="00A96FFB" w:rsidRPr="00A450DE">
        <w:rPr>
          <w:b/>
          <w:color w:val="auto"/>
          <w:lang w:val="ru-RU"/>
        </w:rPr>
        <w:t>3</w:t>
      </w:r>
      <w:r w:rsidR="00A96FFB" w:rsidRPr="00A450DE">
        <w:rPr>
          <w:b/>
          <w:color w:val="auto"/>
        </w:rPr>
        <w:t>,5 млрд</w:t>
      </w:r>
      <w:r w:rsidRPr="00A450DE">
        <w:rPr>
          <w:b/>
          <w:color w:val="auto"/>
          <w:lang w:val="ru-RU"/>
        </w:rPr>
        <w:t>. евро</w:t>
      </w:r>
      <w:r w:rsidRPr="00A450DE">
        <w:rPr>
          <w:color w:val="auto"/>
          <w:lang w:val="ru-RU"/>
        </w:rPr>
        <w:t xml:space="preserve">, което </w:t>
      </w:r>
      <w:r w:rsidRPr="002D3120">
        <w:rPr>
          <w:color w:val="auto"/>
          <w:lang w:val="ru-RU"/>
        </w:rPr>
        <w:t>е</w:t>
      </w:r>
      <w:r w:rsidRPr="002D3120">
        <w:rPr>
          <w:b/>
          <w:bCs/>
          <w:color w:val="auto"/>
          <w:lang w:val="ru-RU"/>
        </w:rPr>
        <w:t xml:space="preserve"> с </w:t>
      </w:r>
      <w:r w:rsidR="00A96FFB" w:rsidRPr="002D3120">
        <w:rPr>
          <w:b/>
          <w:bCs/>
          <w:color w:val="auto"/>
          <w:lang w:val="ru-RU"/>
        </w:rPr>
        <w:t>9,3%</w:t>
      </w:r>
      <w:r w:rsidR="00A96FFB">
        <w:rPr>
          <w:color w:val="auto"/>
          <w:lang w:val="ru-RU"/>
        </w:rPr>
        <w:t xml:space="preserve"> </w:t>
      </w:r>
      <w:r w:rsidRPr="001B4EE4">
        <w:rPr>
          <w:b/>
          <w:color w:val="auto"/>
          <w:lang w:val="ru-RU"/>
        </w:rPr>
        <w:t>повече</w:t>
      </w:r>
      <w:r w:rsidR="00A96FFB">
        <w:rPr>
          <w:color w:val="auto"/>
          <w:lang w:val="ru-RU"/>
        </w:rPr>
        <w:t xml:space="preserve"> в сравнение с 2016</w:t>
      </w:r>
      <w:r w:rsidRPr="001B4EE4">
        <w:rPr>
          <w:color w:val="auto"/>
          <w:lang w:val="ru-RU"/>
        </w:rPr>
        <w:t xml:space="preserve"> г. </w:t>
      </w:r>
    </w:p>
    <w:p w:rsidR="00C051BD" w:rsidRPr="001B4EE4" w:rsidRDefault="00C051BD" w:rsidP="00A96FFB">
      <w:pPr>
        <w:jc w:val="both"/>
        <w:rPr>
          <w:color w:val="auto"/>
        </w:rPr>
      </w:pPr>
    </w:p>
    <w:p w:rsidR="00C051BD" w:rsidRDefault="00294D88" w:rsidP="00E67058">
      <w:pPr>
        <w:pStyle w:val="Caption"/>
      </w:pPr>
      <w:r w:rsidRPr="001B4EE4">
        <w:t xml:space="preserve">Фигура </w:t>
      </w:r>
      <w:fldSimple w:instr=" SEQ фигура \* ARABIC ">
        <w:r w:rsidRPr="001B4EE4">
          <w:rPr>
            <w:noProof/>
          </w:rPr>
          <w:t>4</w:t>
        </w:r>
      </w:fldSimple>
      <w:r w:rsidRPr="001B4EE4">
        <w:t>. Приходи</w:t>
      </w:r>
      <w:r w:rsidR="00493CBD">
        <w:t xml:space="preserve"> от международен туризъм (млн.евро</w:t>
      </w:r>
      <w:r w:rsidRPr="001B4EE4">
        <w:t>) – годишни данни</w:t>
      </w:r>
    </w:p>
    <w:p w:rsidR="00C051BD" w:rsidRPr="00C051BD" w:rsidRDefault="00C051BD" w:rsidP="00C051BD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1F6BCC0B" wp14:editId="057F76C0">
            <wp:extent cx="5143500" cy="2581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73715" w:rsidRDefault="00294D88" w:rsidP="00A60FCA">
      <w:pPr>
        <w:jc w:val="both"/>
        <w:rPr>
          <w:color w:val="auto"/>
          <w:szCs w:val="24"/>
        </w:rPr>
      </w:pPr>
      <w:r w:rsidRPr="001B4EE4">
        <w:rPr>
          <w:color w:val="auto"/>
          <w:szCs w:val="24"/>
        </w:rPr>
        <w:t>През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 </w:t>
      </w:r>
      <w:r w:rsidR="003334C5">
        <w:rPr>
          <w:color w:val="auto"/>
          <w:szCs w:val="24"/>
        </w:rPr>
        <w:t xml:space="preserve">периода </w:t>
      </w:r>
      <w:r w:rsidR="003E4758">
        <w:rPr>
          <w:color w:val="auto"/>
          <w:szCs w:val="24"/>
        </w:rPr>
        <w:t xml:space="preserve"> </w:t>
      </w:r>
      <w:r w:rsidR="00A60FCA" w:rsidRPr="00A60FCA">
        <w:rPr>
          <w:color w:val="auto"/>
          <w:szCs w:val="24"/>
          <w:lang w:val="ru-RU"/>
        </w:rPr>
        <w:t xml:space="preserve"> </w:t>
      </w:r>
      <w:r w:rsidR="00246F13" w:rsidRPr="00A60FCA">
        <w:rPr>
          <w:b/>
          <w:bCs/>
          <w:color w:val="auto"/>
          <w:szCs w:val="24"/>
        </w:rPr>
        <w:t>януари</w:t>
      </w:r>
      <w:r w:rsidR="00A60FCA" w:rsidRPr="00A60FCA">
        <w:rPr>
          <w:b/>
          <w:bCs/>
          <w:color w:val="auto"/>
          <w:szCs w:val="24"/>
          <w:lang w:val="ru-RU"/>
        </w:rPr>
        <w:t xml:space="preserve"> </w:t>
      </w:r>
      <w:r w:rsidR="00246F13" w:rsidRPr="00A60FCA">
        <w:rPr>
          <w:b/>
          <w:bCs/>
          <w:color w:val="auto"/>
          <w:szCs w:val="24"/>
        </w:rPr>
        <w:t xml:space="preserve"> –</w:t>
      </w:r>
      <w:r w:rsidR="00A60FCA" w:rsidRPr="00A60FCA">
        <w:rPr>
          <w:b/>
          <w:bCs/>
          <w:color w:val="auto"/>
          <w:szCs w:val="24"/>
          <w:lang w:val="ru-RU"/>
        </w:rPr>
        <w:t xml:space="preserve"> </w:t>
      </w:r>
      <w:r w:rsidR="00246F13" w:rsidRPr="00A60FCA">
        <w:rPr>
          <w:b/>
          <w:bCs/>
          <w:color w:val="auto"/>
          <w:szCs w:val="24"/>
        </w:rPr>
        <w:t xml:space="preserve"> март </w:t>
      </w:r>
      <w:r w:rsidR="00A60FCA" w:rsidRPr="00A60FCA">
        <w:rPr>
          <w:b/>
          <w:bCs/>
          <w:color w:val="auto"/>
          <w:szCs w:val="24"/>
          <w:lang w:val="ru-RU"/>
        </w:rPr>
        <w:t xml:space="preserve"> </w:t>
      </w:r>
      <w:r w:rsidR="00246F13">
        <w:rPr>
          <w:b/>
          <w:color w:val="auto"/>
          <w:szCs w:val="24"/>
        </w:rPr>
        <w:t>2018</w:t>
      </w:r>
      <w:r w:rsidRPr="001B4EE4">
        <w:rPr>
          <w:b/>
          <w:color w:val="auto"/>
          <w:szCs w:val="24"/>
        </w:rPr>
        <w:t xml:space="preserve"> г</w:t>
      </w:r>
      <w:r w:rsidRPr="001B4EE4">
        <w:rPr>
          <w:color w:val="auto"/>
          <w:szCs w:val="24"/>
        </w:rPr>
        <w:t>.</w:t>
      </w:r>
      <w:r w:rsidRPr="001B4EE4">
        <w:rPr>
          <w:color w:val="auto"/>
          <w:szCs w:val="24"/>
          <w:lang w:val="ru-RU"/>
        </w:rPr>
        <w:t xml:space="preserve"> </w:t>
      </w:r>
      <w:r w:rsidR="003E4758">
        <w:rPr>
          <w:color w:val="auto"/>
          <w:szCs w:val="24"/>
          <w:lang w:val="ru-RU"/>
        </w:rPr>
        <w:t xml:space="preserve"> 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българските 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граждани 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>са</w:t>
      </w:r>
      <w:r w:rsidRPr="001B4EE4">
        <w:rPr>
          <w:color w:val="auto"/>
          <w:szCs w:val="24"/>
          <w:lang w:val="ru-RU"/>
        </w:rPr>
        <w:t xml:space="preserve"> 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реализирали </w:t>
      </w:r>
      <w:r w:rsidR="003E4758">
        <w:rPr>
          <w:color w:val="auto"/>
          <w:szCs w:val="24"/>
        </w:rPr>
        <w:t xml:space="preserve"> </w:t>
      </w:r>
      <w:r w:rsidR="00A60FCA" w:rsidRPr="00A60FCA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>общо</w:t>
      </w:r>
      <w:r w:rsidR="00547C5F">
        <w:rPr>
          <w:color w:val="auto"/>
          <w:szCs w:val="24"/>
        </w:rPr>
        <w:t xml:space="preserve"> </w:t>
      </w:r>
    </w:p>
    <w:p w:rsidR="00294D88" w:rsidRPr="001B4EE4" w:rsidRDefault="00273715" w:rsidP="00A60FCA">
      <w:pPr>
        <w:jc w:val="both"/>
        <w:rPr>
          <w:b/>
          <w:bCs/>
          <w:color w:val="auto"/>
          <w:szCs w:val="24"/>
          <w:lang w:eastAsia="bg-BG"/>
        </w:rPr>
      </w:pPr>
      <w:r w:rsidRPr="00A60FCA">
        <w:rPr>
          <w:b/>
          <w:bCs/>
          <w:color w:val="auto"/>
          <w:szCs w:val="24"/>
        </w:rPr>
        <w:t>1 229 055</w:t>
      </w:r>
      <w:r w:rsidRPr="00273715">
        <w:rPr>
          <w:color w:val="auto"/>
          <w:szCs w:val="24"/>
        </w:rPr>
        <w:t xml:space="preserve"> </w:t>
      </w:r>
      <w:r w:rsidR="00294D88" w:rsidRPr="001B4EE4">
        <w:rPr>
          <w:b/>
          <w:color w:val="auto"/>
          <w:szCs w:val="24"/>
        </w:rPr>
        <w:t xml:space="preserve">пътувания </w:t>
      </w:r>
      <w:r w:rsidR="00294D88" w:rsidRPr="001B4EE4">
        <w:rPr>
          <w:color w:val="auto"/>
          <w:szCs w:val="24"/>
        </w:rPr>
        <w:t xml:space="preserve">в чужбина по всички видове цели. </w:t>
      </w:r>
      <w:r w:rsidR="00294D88" w:rsidRPr="001B4EE4">
        <w:rPr>
          <w:b/>
          <w:color w:val="auto"/>
          <w:szCs w:val="24"/>
        </w:rPr>
        <w:t>Увеличението</w:t>
      </w:r>
      <w:r w:rsidR="00294D88" w:rsidRPr="001B4EE4">
        <w:rPr>
          <w:color w:val="auto"/>
          <w:szCs w:val="24"/>
        </w:rPr>
        <w:t xml:space="preserve"> спрямо </w:t>
      </w:r>
      <w:r w:rsidR="003334C5">
        <w:rPr>
          <w:color w:val="auto"/>
          <w:szCs w:val="24"/>
        </w:rPr>
        <w:t xml:space="preserve">периода </w:t>
      </w:r>
      <w:r w:rsidR="00246F13">
        <w:rPr>
          <w:color w:val="auto"/>
          <w:szCs w:val="24"/>
        </w:rPr>
        <w:t xml:space="preserve">януари – март </w:t>
      </w:r>
      <w:r w:rsidR="00246F13">
        <w:rPr>
          <w:bCs/>
          <w:color w:val="auto"/>
          <w:szCs w:val="24"/>
        </w:rPr>
        <w:t>2017</w:t>
      </w:r>
      <w:r w:rsidR="00294D88" w:rsidRPr="001B4EE4">
        <w:rPr>
          <w:bCs/>
          <w:color w:val="auto"/>
          <w:szCs w:val="24"/>
        </w:rPr>
        <w:t xml:space="preserve"> </w:t>
      </w:r>
      <w:r w:rsidR="00294D88" w:rsidRPr="001B4EE4">
        <w:rPr>
          <w:color w:val="auto"/>
          <w:szCs w:val="24"/>
        </w:rPr>
        <w:t xml:space="preserve">г. </w:t>
      </w:r>
      <w:r w:rsidR="00294D88" w:rsidRPr="001B4EE4">
        <w:rPr>
          <w:b/>
          <w:color w:val="auto"/>
          <w:szCs w:val="24"/>
        </w:rPr>
        <w:t>е</w:t>
      </w:r>
      <w:r w:rsidRPr="00273715">
        <w:rPr>
          <w:b/>
          <w:color w:val="auto"/>
          <w:szCs w:val="24"/>
        </w:rPr>
        <w:t xml:space="preserve"> 4,7</w:t>
      </w:r>
      <w:r w:rsidR="00294D88" w:rsidRPr="001B4EE4">
        <w:rPr>
          <w:b/>
          <w:color w:val="auto"/>
          <w:szCs w:val="24"/>
        </w:rPr>
        <w:t xml:space="preserve">%. </w:t>
      </w:r>
    </w:p>
    <w:p w:rsidR="00294D88" w:rsidRPr="001B4EE4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Default="00294D88" w:rsidP="004E05CF">
      <w:pPr>
        <w:pStyle w:val="Caption"/>
        <w:rPr>
          <w:color w:val="FF0000"/>
        </w:rPr>
      </w:pPr>
    </w:p>
    <w:p w:rsidR="00294D88" w:rsidRDefault="00294D88" w:rsidP="00081C61"/>
    <w:p w:rsidR="00294D88" w:rsidRDefault="00294D88" w:rsidP="00081C61"/>
    <w:p w:rsidR="00294D88" w:rsidRDefault="00294D88" w:rsidP="00081C61"/>
    <w:p w:rsidR="00294D88" w:rsidRDefault="00294D88" w:rsidP="00081C61"/>
    <w:p w:rsidR="00CD5920" w:rsidRDefault="00CD5920" w:rsidP="00081C61"/>
    <w:p w:rsidR="00294D88" w:rsidRDefault="00294D88" w:rsidP="000B0E8C">
      <w:pPr>
        <w:pStyle w:val="Caption"/>
      </w:pPr>
      <w:r w:rsidRPr="001B4EE4">
        <w:lastRenderedPageBreak/>
        <w:t xml:space="preserve">Таблица </w:t>
      </w:r>
      <w:fldSimple w:instr=" SEQ Таблица \* ARABIC ">
        <w:r w:rsidRPr="001B4EE4">
          <w:rPr>
            <w:noProof/>
          </w:rPr>
          <w:t>3</w:t>
        </w:r>
      </w:fldSimple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граждани в чужбина януари – март </w:t>
      </w:r>
      <w:r>
        <w:t xml:space="preserve"> </w:t>
      </w:r>
      <w:r w:rsidR="00246F13">
        <w:t>2018</w:t>
      </w:r>
      <w:r w:rsidRPr="001B4EE4">
        <w:t xml:space="preserve"> г./ </w:t>
      </w:r>
      <w:r w:rsidR="000B0E8C">
        <w:t>януари – март</w:t>
      </w:r>
      <w:r>
        <w:t xml:space="preserve"> </w:t>
      </w:r>
      <w:r w:rsidR="00246F13">
        <w:t xml:space="preserve">2017 </w:t>
      </w:r>
      <w:r w:rsidRPr="001B4EE4">
        <w:t xml:space="preserve"> г.</w:t>
      </w:r>
    </w:p>
    <w:p w:rsidR="008C64CC" w:rsidRPr="008C64CC" w:rsidRDefault="008C64CC" w:rsidP="008C64C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CD5920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AB33F1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3C737A" w:rsidRDefault="00294D88" w:rsidP="00AB33F1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273715" w:rsidP="00DB6027">
            <w:pPr>
              <w:jc w:val="right"/>
              <w:rPr>
                <w:b/>
                <w:color w:val="FFFFFF"/>
                <w:szCs w:val="24"/>
              </w:rPr>
            </w:pPr>
            <w:r w:rsidRPr="00273715">
              <w:rPr>
                <w:b/>
                <w:color w:val="FFFFFF"/>
                <w:szCs w:val="24"/>
              </w:rPr>
              <w:t>1 229 055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273715" w:rsidP="00DB6027">
            <w:pPr>
              <w:jc w:val="right"/>
              <w:rPr>
                <w:b/>
                <w:color w:val="FFFFFF"/>
                <w:szCs w:val="24"/>
              </w:rPr>
            </w:pPr>
            <w:r w:rsidRPr="00273715">
              <w:rPr>
                <w:b/>
                <w:color w:val="FFFFFF"/>
                <w:szCs w:val="24"/>
              </w:rPr>
              <w:t>55 155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273715" w:rsidP="00DB6027">
            <w:pPr>
              <w:jc w:val="right"/>
              <w:rPr>
                <w:b/>
                <w:color w:val="FFFFFF"/>
                <w:szCs w:val="24"/>
              </w:rPr>
            </w:pPr>
            <w:r w:rsidRPr="00273715">
              <w:rPr>
                <w:b/>
                <w:color w:val="FFFFFF"/>
                <w:szCs w:val="24"/>
              </w:rPr>
              <w:t>4,7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264 806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15 060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211 337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-3 160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114 436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100 581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12 711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МАКЕДОНИЯ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83 369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62 506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4 392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42 577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4 859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41 443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1 509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39 795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36 137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-570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32 520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25 334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22 728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4 087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14 464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2 264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13 161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11 680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-2,3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10 002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9 298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2 003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7 169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-838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-668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-8,8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6 411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4 740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-296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2 056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115,6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-882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3 337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29,2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-324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-11,0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143,1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-599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-26,3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1 182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243,2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182,6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-34,5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-835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-42,3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-7,4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АРЖЕНТИНА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2003,2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ЮАР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147,7</w:t>
            </w:r>
          </w:p>
        </w:tc>
      </w:tr>
      <w:tr w:rsidR="00273715" w:rsidRPr="00AB33F1" w:rsidTr="00273715">
        <w:trPr>
          <w:trHeight w:val="20"/>
        </w:trPr>
        <w:tc>
          <w:tcPr>
            <w:tcW w:w="567" w:type="dxa"/>
            <w:vAlign w:val="center"/>
          </w:tcPr>
          <w:p w:rsidR="00273715" w:rsidRPr="00EF69CD" w:rsidRDefault="00273715" w:rsidP="00273715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273715" w:rsidRDefault="00273715" w:rsidP="00273715">
            <w:pPr>
              <w:rPr>
                <w:sz w:val="22"/>
              </w:rPr>
            </w:pPr>
            <w:r>
              <w:rPr>
                <w:sz w:val="22"/>
              </w:rPr>
              <w:t>БОЛИВИЯ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73715" w:rsidRDefault="00273715" w:rsidP="00273715">
            <w:pPr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73715" w:rsidRDefault="00273715" w:rsidP="00273715">
            <w:pPr>
              <w:jc w:val="center"/>
              <w:rPr>
                <w:sz w:val="22"/>
              </w:rPr>
            </w:pPr>
          </w:p>
        </w:tc>
      </w:tr>
    </w:tbl>
    <w:p w:rsidR="008C64CC" w:rsidRDefault="00A60FCA" w:rsidP="00A60FCA">
      <w:pPr>
        <w:ind w:left="7080"/>
        <w:rPr>
          <w:rStyle w:val="Emphasis"/>
          <w:rFonts w:cs="Calibri"/>
          <w:lang w:val="en-US"/>
        </w:rPr>
      </w:pPr>
      <w:r>
        <w:rPr>
          <w:rStyle w:val="Emphasis"/>
          <w:rFonts w:cs="Calibri"/>
          <w:lang w:val="en-US"/>
        </w:rPr>
        <w:t xml:space="preserve">              </w:t>
      </w:r>
    </w:p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fldSimple w:instr=" SEQ фигура \* ARABIC ">
        <w:r w:rsidRPr="001B4EE4">
          <w:rPr>
            <w:noProof/>
          </w:rPr>
          <w:t>5</w:t>
        </w:r>
      </w:fldSimple>
      <w:r w:rsidRPr="001B4EE4">
        <w:t>. Пътувания на българи до водещи дестинации (брой)</w:t>
      </w:r>
    </w:p>
    <w:p w:rsidR="00294D88" w:rsidRPr="00A60FCA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Default="00294D88" w:rsidP="005D1A5B"/>
    <w:p w:rsidR="00294D88" w:rsidRPr="005D1A5B" w:rsidRDefault="00294D88" w:rsidP="005D1A5B">
      <w:bookmarkStart w:id="0" w:name="_GoBack"/>
      <w:bookmarkEnd w:id="0"/>
    </w:p>
    <w:sectPr w:rsidR="00294D88" w:rsidRPr="005D1A5B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32" w:rsidRDefault="00E70C32" w:rsidP="00CD1C28">
      <w:r>
        <w:separator/>
      </w:r>
    </w:p>
  </w:endnote>
  <w:endnote w:type="continuationSeparator" w:id="0">
    <w:p w:rsidR="00E70C32" w:rsidRDefault="00E70C32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E" w:rsidRPr="005F30B6" w:rsidRDefault="008509AE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8C64CC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8509AE" w:rsidRDefault="00850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32" w:rsidRDefault="00E70C32" w:rsidP="00CD1C28">
      <w:r>
        <w:separator/>
      </w:r>
    </w:p>
  </w:footnote>
  <w:footnote w:type="continuationSeparator" w:id="0">
    <w:p w:rsidR="00E70C32" w:rsidRDefault="00E70C32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8509AE" w:rsidTr="006D73EB">
      <w:tc>
        <w:tcPr>
          <w:tcW w:w="1056" w:type="dxa"/>
          <w:vAlign w:val="center"/>
        </w:tcPr>
        <w:p w:rsidR="008509AE" w:rsidRPr="006D73EB" w:rsidRDefault="008509AE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8509AE" w:rsidRPr="006D73EB" w:rsidRDefault="008509AE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09AE" w:rsidRDefault="00850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433A5"/>
    <w:rsid w:val="00045A02"/>
    <w:rsid w:val="000478D0"/>
    <w:rsid w:val="00061F69"/>
    <w:rsid w:val="00081C61"/>
    <w:rsid w:val="00097974"/>
    <w:rsid w:val="000A3C94"/>
    <w:rsid w:val="000B0D1C"/>
    <w:rsid w:val="000B0E8C"/>
    <w:rsid w:val="000B2FB8"/>
    <w:rsid w:val="000D0185"/>
    <w:rsid w:val="000D5425"/>
    <w:rsid w:val="000D62BF"/>
    <w:rsid w:val="000E23F6"/>
    <w:rsid w:val="000F0329"/>
    <w:rsid w:val="001032C3"/>
    <w:rsid w:val="001413BF"/>
    <w:rsid w:val="001513AF"/>
    <w:rsid w:val="00160BFB"/>
    <w:rsid w:val="001777AB"/>
    <w:rsid w:val="00181707"/>
    <w:rsid w:val="00183A23"/>
    <w:rsid w:val="0019335C"/>
    <w:rsid w:val="00196BD2"/>
    <w:rsid w:val="001A6C61"/>
    <w:rsid w:val="001B21A5"/>
    <w:rsid w:val="001B4EE4"/>
    <w:rsid w:val="001C786A"/>
    <w:rsid w:val="001D0640"/>
    <w:rsid w:val="001E6C53"/>
    <w:rsid w:val="001F22D4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61126"/>
    <w:rsid w:val="00273715"/>
    <w:rsid w:val="00284D63"/>
    <w:rsid w:val="00290D2A"/>
    <w:rsid w:val="0029123C"/>
    <w:rsid w:val="00294D88"/>
    <w:rsid w:val="002A400A"/>
    <w:rsid w:val="002C2F64"/>
    <w:rsid w:val="002C338E"/>
    <w:rsid w:val="002C3D3B"/>
    <w:rsid w:val="002C680D"/>
    <w:rsid w:val="002D3120"/>
    <w:rsid w:val="002F3455"/>
    <w:rsid w:val="00303CF1"/>
    <w:rsid w:val="00305D90"/>
    <w:rsid w:val="0030622A"/>
    <w:rsid w:val="0031622F"/>
    <w:rsid w:val="00317439"/>
    <w:rsid w:val="00327AFA"/>
    <w:rsid w:val="003334C5"/>
    <w:rsid w:val="00347603"/>
    <w:rsid w:val="0035264A"/>
    <w:rsid w:val="00394A63"/>
    <w:rsid w:val="00396FF1"/>
    <w:rsid w:val="003A4E38"/>
    <w:rsid w:val="003A5D4F"/>
    <w:rsid w:val="003B7FC6"/>
    <w:rsid w:val="003C737A"/>
    <w:rsid w:val="003E0B43"/>
    <w:rsid w:val="003E4758"/>
    <w:rsid w:val="003E5AE0"/>
    <w:rsid w:val="00421AC8"/>
    <w:rsid w:val="00421F26"/>
    <w:rsid w:val="004253EA"/>
    <w:rsid w:val="00425CE1"/>
    <w:rsid w:val="00435661"/>
    <w:rsid w:val="00444632"/>
    <w:rsid w:val="00461424"/>
    <w:rsid w:val="00466CC2"/>
    <w:rsid w:val="00473DA6"/>
    <w:rsid w:val="00482458"/>
    <w:rsid w:val="00493CBD"/>
    <w:rsid w:val="004A0037"/>
    <w:rsid w:val="004C226E"/>
    <w:rsid w:val="004C34A0"/>
    <w:rsid w:val="004E05CF"/>
    <w:rsid w:val="004F75EA"/>
    <w:rsid w:val="00520948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C11A5"/>
    <w:rsid w:val="005D1A5B"/>
    <w:rsid w:val="005D64C1"/>
    <w:rsid w:val="005E2CD7"/>
    <w:rsid w:val="005F30B6"/>
    <w:rsid w:val="005F48BD"/>
    <w:rsid w:val="006026C1"/>
    <w:rsid w:val="00604E8D"/>
    <w:rsid w:val="006055BD"/>
    <w:rsid w:val="00610DEA"/>
    <w:rsid w:val="00627324"/>
    <w:rsid w:val="006578E7"/>
    <w:rsid w:val="0066093E"/>
    <w:rsid w:val="00662155"/>
    <w:rsid w:val="00685654"/>
    <w:rsid w:val="006C1DDB"/>
    <w:rsid w:val="006C25B6"/>
    <w:rsid w:val="006D54F9"/>
    <w:rsid w:val="006D73EB"/>
    <w:rsid w:val="006F2799"/>
    <w:rsid w:val="006F366F"/>
    <w:rsid w:val="00717D8E"/>
    <w:rsid w:val="00726994"/>
    <w:rsid w:val="00726A54"/>
    <w:rsid w:val="00732964"/>
    <w:rsid w:val="007376AF"/>
    <w:rsid w:val="00752011"/>
    <w:rsid w:val="0075438A"/>
    <w:rsid w:val="00756748"/>
    <w:rsid w:val="007619A7"/>
    <w:rsid w:val="007B5B14"/>
    <w:rsid w:val="007C28B3"/>
    <w:rsid w:val="007D6C9D"/>
    <w:rsid w:val="007E1ECE"/>
    <w:rsid w:val="007E26E6"/>
    <w:rsid w:val="007E6112"/>
    <w:rsid w:val="007F2B52"/>
    <w:rsid w:val="008009DF"/>
    <w:rsid w:val="008047FE"/>
    <w:rsid w:val="0081188A"/>
    <w:rsid w:val="008509AE"/>
    <w:rsid w:val="00866F6E"/>
    <w:rsid w:val="00872AB7"/>
    <w:rsid w:val="00876F7B"/>
    <w:rsid w:val="008935BB"/>
    <w:rsid w:val="00897EF8"/>
    <w:rsid w:val="008A5451"/>
    <w:rsid w:val="008B06DB"/>
    <w:rsid w:val="008B0B0E"/>
    <w:rsid w:val="008C3705"/>
    <w:rsid w:val="008C4127"/>
    <w:rsid w:val="008C64CC"/>
    <w:rsid w:val="008C74A9"/>
    <w:rsid w:val="008D1200"/>
    <w:rsid w:val="008D3E79"/>
    <w:rsid w:val="008F2803"/>
    <w:rsid w:val="008F38F9"/>
    <w:rsid w:val="00914829"/>
    <w:rsid w:val="0094691A"/>
    <w:rsid w:val="0095249D"/>
    <w:rsid w:val="00961089"/>
    <w:rsid w:val="00981EF7"/>
    <w:rsid w:val="009B2C7E"/>
    <w:rsid w:val="009B5121"/>
    <w:rsid w:val="009C0556"/>
    <w:rsid w:val="009C2261"/>
    <w:rsid w:val="009C3B4F"/>
    <w:rsid w:val="009D0A2D"/>
    <w:rsid w:val="009D6E25"/>
    <w:rsid w:val="009E10DE"/>
    <w:rsid w:val="00A00D6D"/>
    <w:rsid w:val="00A015BA"/>
    <w:rsid w:val="00A131A7"/>
    <w:rsid w:val="00A134BA"/>
    <w:rsid w:val="00A15598"/>
    <w:rsid w:val="00A27A53"/>
    <w:rsid w:val="00A37BD0"/>
    <w:rsid w:val="00A450DE"/>
    <w:rsid w:val="00A51ABC"/>
    <w:rsid w:val="00A607C4"/>
    <w:rsid w:val="00A60FCA"/>
    <w:rsid w:val="00A61DB6"/>
    <w:rsid w:val="00A62DF5"/>
    <w:rsid w:val="00A70F2D"/>
    <w:rsid w:val="00A85A8B"/>
    <w:rsid w:val="00A90CBF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F462B"/>
    <w:rsid w:val="00AF4924"/>
    <w:rsid w:val="00AF646E"/>
    <w:rsid w:val="00B01B8C"/>
    <w:rsid w:val="00B02A92"/>
    <w:rsid w:val="00B120F3"/>
    <w:rsid w:val="00B237EB"/>
    <w:rsid w:val="00B5474B"/>
    <w:rsid w:val="00B61853"/>
    <w:rsid w:val="00B657E9"/>
    <w:rsid w:val="00B72752"/>
    <w:rsid w:val="00B75CDE"/>
    <w:rsid w:val="00B9551D"/>
    <w:rsid w:val="00BA0056"/>
    <w:rsid w:val="00BA12B6"/>
    <w:rsid w:val="00BA334A"/>
    <w:rsid w:val="00BB1C2E"/>
    <w:rsid w:val="00BB3B61"/>
    <w:rsid w:val="00BC4F6B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A13A9"/>
    <w:rsid w:val="00CA203D"/>
    <w:rsid w:val="00CA2972"/>
    <w:rsid w:val="00CA41DF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3925"/>
    <w:rsid w:val="00D111D8"/>
    <w:rsid w:val="00D116A8"/>
    <w:rsid w:val="00D140A0"/>
    <w:rsid w:val="00D1567B"/>
    <w:rsid w:val="00D23DC3"/>
    <w:rsid w:val="00D438C5"/>
    <w:rsid w:val="00D46213"/>
    <w:rsid w:val="00D51901"/>
    <w:rsid w:val="00D5419C"/>
    <w:rsid w:val="00D579A6"/>
    <w:rsid w:val="00D736DE"/>
    <w:rsid w:val="00D76F66"/>
    <w:rsid w:val="00D845AC"/>
    <w:rsid w:val="00D923C6"/>
    <w:rsid w:val="00DA623A"/>
    <w:rsid w:val="00DB2F7A"/>
    <w:rsid w:val="00DB44EF"/>
    <w:rsid w:val="00DB6027"/>
    <w:rsid w:val="00DC1943"/>
    <w:rsid w:val="00DD2210"/>
    <w:rsid w:val="00DE4C19"/>
    <w:rsid w:val="00E048EB"/>
    <w:rsid w:val="00E06105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4A5D"/>
    <w:rsid w:val="00EB7ECF"/>
    <w:rsid w:val="00EC4B42"/>
    <w:rsid w:val="00ED46A7"/>
    <w:rsid w:val="00EF5164"/>
    <w:rsid w:val="00EF69CD"/>
    <w:rsid w:val="00EF7CAF"/>
    <w:rsid w:val="00F019E7"/>
    <w:rsid w:val="00F16635"/>
    <w:rsid w:val="00F30B9D"/>
    <w:rsid w:val="00F33AA3"/>
    <w:rsid w:val="00F41C66"/>
    <w:rsid w:val="00F628B5"/>
    <w:rsid w:val="00F710FA"/>
    <w:rsid w:val="00FB27EF"/>
    <w:rsid w:val="00FB3964"/>
    <w:rsid w:val="00FB7A18"/>
    <w:rsid w:val="00FC084A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Sheet1!$B$2:$B$9</c:f>
              <c:numCache>
                <c:formatCode>#,##0</c:formatCode>
                <c:ptCount val="8"/>
                <c:pt idx="0">
                  <c:v>684995</c:v>
                </c:pt>
                <c:pt idx="1">
                  <c:v>718362</c:v>
                </c:pt>
                <c:pt idx="2">
                  <c:v>780954</c:v>
                </c:pt>
                <c:pt idx="3">
                  <c:v>798422</c:v>
                </c:pt>
                <c:pt idx="4">
                  <c:v>854441</c:v>
                </c:pt>
                <c:pt idx="5">
                  <c:v>900157</c:v>
                </c:pt>
                <c:pt idx="6">
                  <c:v>1079464</c:v>
                </c:pt>
                <c:pt idx="7">
                  <c:v>1196363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975634960"/>
        <c:axId val="1975627888"/>
      </c:barChart>
      <c:catAx>
        <c:axId val="197563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975627888"/>
        <c:crosses val="autoZero"/>
        <c:auto val="1"/>
        <c:lblAlgn val="ctr"/>
        <c:lblOffset val="100"/>
        <c:noMultiLvlLbl val="0"/>
      </c:catAx>
      <c:valAx>
        <c:axId val="197562788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9756349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53.074777471386192</c:v>
                </c:pt>
                <c:pt idx="1">
                  <c:v>7.6015389977791017</c:v>
                </c:pt>
                <c:pt idx="2">
                  <c:v>24.627642279141028</c:v>
                </c:pt>
                <c:pt idx="3">
                  <c:v>14.696041251693675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март  2017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ТУРЦИЯ</c:v>
                </c:pt>
                <c:pt idx="2">
                  <c:v>МАКЕДОНИЯ</c:v>
                </c:pt>
                <c:pt idx="3">
                  <c:v>РУМЪНИЯ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ИЗРАЕЛ</c:v>
                </c:pt>
                <c:pt idx="7">
                  <c:v>ГЕРМАНИЯ</c:v>
                </c:pt>
                <c:pt idx="8">
                  <c:v>РУСИЯ</c:v>
                </c:pt>
                <c:pt idx="9">
                  <c:v>ИТАЛИЯ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203250</c:v>
                </c:pt>
                <c:pt idx="1">
                  <c:v>141013</c:v>
                </c:pt>
                <c:pt idx="2">
                  <c:v>146893</c:v>
                </c:pt>
                <c:pt idx="3">
                  <c:v>104499</c:v>
                </c:pt>
                <c:pt idx="4">
                  <c:v>85392</c:v>
                </c:pt>
                <c:pt idx="5">
                  <c:v>48574</c:v>
                </c:pt>
                <c:pt idx="6">
                  <c:v>32823</c:v>
                </c:pt>
                <c:pt idx="7">
                  <c:v>36670</c:v>
                </c:pt>
                <c:pt idx="8">
                  <c:v>28669</c:v>
                </c:pt>
                <c:pt idx="9">
                  <c:v>27536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март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ТУРЦИЯ</c:v>
                </c:pt>
                <c:pt idx="2">
                  <c:v>МАКЕДОНИЯ</c:v>
                </c:pt>
                <c:pt idx="3">
                  <c:v>РУМЪНИЯ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ИЗРАЕЛ</c:v>
                </c:pt>
                <c:pt idx="7">
                  <c:v>ГЕРМАНИЯ</c:v>
                </c:pt>
                <c:pt idx="8">
                  <c:v>РУСИЯ</c:v>
                </c:pt>
                <c:pt idx="9">
                  <c:v>ИТАЛИЯ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220707</c:v>
                </c:pt>
                <c:pt idx="1">
                  <c:v>161567</c:v>
                </c:pt>
                <c:pt idx="2">
                  <c:v>146522</c:v>
                </c:pt>
                <c:pt idx="3">
                  <c:v>138347</c:v>
                </c:pt>
                <c:pt idx="4">
                  <c:v>95991</c:v>
                </c:pt>
                <c:pt idx="5">
                  <c:v>52987</c:v>
                </c:pt>
                <c:pt idx="6">
                  <c:v>42807</c:v>
                </c:pt>
                <c:pt idx="7">
                  <c:v>40349</c:v>
                </c:pt>
                <c:pt idx="8">
                  <c:v>27841</c:v>
                </c:pt>
                <c:pt idx="9">
                  <c:v>27675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975638224"/>
        <c:axId val="1975635504"/>
      </c:barChart>
      <c:catAx>
        <c:axId val="197563822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975635504"/>
        <c:crosses val="autoZero"/>
        <c:auto val="1"/>
        <c:lblAlgn val="ctr"/>
        <c:lblOffset val="100"/>
        <c:noMultiLvlLbl val="0"/>
      </c:catAx>
      <c:valAx>
        <c:axId val="1975635504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1975638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Приходи</a:t>
            </a:r>
            <a:r>
              <a:rPr lang="bg-BG" baseline="0"/>
              <a:t> от международен туризъм - млн. евро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2016 г.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[report_1519858728087.xlsx]Sheet0!$U$13:$U$24</c:f>
              <c:numCache>
                <c:formatCode>General</c:formatCode>
                <c:ptCount val="12"/>
                <c:pt idx="0">
                  <c:v>111.15093450535068</c:v>
                </c:pt>
                <c:pt idx="1">
                  <c:v>93.681037637441108</c:v>
                </c:pt>
                <c:pt idx="2">
                  <c:v>96.062492406467896</c:v>
                </c:pt>
                <c:pt idx="3">
                  <c:v>131.02913076582618</c:v>
                </c:pt>
                <c:pt idx="4">
                  <c:v>217.01957486935589</c:v>
                </c:pt>
                <c:pt idx="5">
                  <c:v>420.09772980607914</c:v>
                </c:pt>
                <c:pt idx="6">
                  <c:v>644.68906814306388</c:v>
                </c:pt>
                <c:pt idx="7">
                  <c:v>690.34385271756014</c:v>
                </c:pt>
                <c:pt idx="8">
                  <c:v>374.20336851318052</c:v>
                </c:pt>
                <c:pt idx="9">
                  <c:v>188.95630984313209</c:v>
                </c:pt>
                <c:pt idx="10">
                  <c:v>132.23242244761616</c:v>
                </c:pt>
                <c:pt idx="11">
                  <c:v>127.1854921384481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B7-45F1-9D3E-A68604F9B4E7}"/>
            </c:ext>
          </c:extLst>
        </c:ser>
        <c:ser>
          <c:idx val="1"/>
          <c:order val="1"/>
          <c:tx>
            <c:v>2017 г.</c:v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[report_1519858728087.xlsx]Sheet0!$V$13:$V$24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B7-45F1-9D3E-A68604F9B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75636048"/>
        <c:axId val="1975640944"/>
      </c:lineChart>
      <c:catAx>
        <c:axId val="197563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975640944"/>
        <c:crosses val="autoZero"/>
        <c:auto val="1"/>
        <c:lblAlgn val="ctr"/>
        <c:lblOffset val="100"/>
        <c:noMultiLvlLbl val="0"/>
      </c:catAx>
      <c:valAx>
        <c:axId val="197564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97563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март  2017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АВСТРИЯ</c:v>
                </c:pt>
                <c:pt idx="7">
                  <c:v>ФРАНЦИЯ</c:v>
                </c:pt>
                <c:pt idx="8">
                  <c:v>ИСПАНИЯ</c:v>
                </c:pt>
                <c:pt idx="9">
                  <c:v>ИТАЛИЯ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249746</c:v>
                </c:pt>
                <c:pt idx="1">
                  <c:v>214497</c:v>
                </c:pt>
                <c:pt idx="2">
                  <c:v>113867</c:v>
                </c:pt>
                <c:pt idx="3">
                  <c:v>87870</c:v>
                </c:pt>
                <c:pt idx="4">
                  <c:v>84792</c:v>
                </c:pt>
                <c:pt idx="5">
                  <c:v>58114</c:v>
                </c:pt>
                <c:pt idx="6">
                  <c:v>37718</c:v>
                </c:pt>
                <c:pt idx="7">
                  <c:v>39934</c:v>
                </c:pt>
                <c:pt idx="8">
                  <c:v>36540</c:v>
                </c:pt>
                <c:pt idx="9">
                  <c:v>36707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март 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АВСТРИЯ</c:v>
                </c:pt>
                <c:pt idx="7">
                  <c:v>ФРАНЦИЯ</c:v>
                </c:pt>
                <c:pt idx="8">
                  <c:v>ИСПАНИЯ</c:v>
                </c:pt>
                <c:pt idx="9">
                  <c:v>ИТАЛИЯ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264806</c:v>
                </c:pt>
                <c:pt idx="1">
                  <c:v>211337</c:v>
                </c:pt>
                <c:pt idx="2">
                  <c:v>114436</c:v>
                </c:pt>
                <c:pt idx="3">
                  <c:v>100581</c:v>
                </c:pt>
                <c:pt idx="4">
                  <c:v>83369</c:v>
                </c:pt>
                <c:pt idx="5">
                  <c:v>62506</c:v>
                </c:pt>
                <c:pt idx="6">
                  <c:v>42577</c:v>
                </c:pt>
                <c:pt idx="7">
                  <c:v>41443</c:v>
                </c:pt>
                <c:pt idx="8">
                  <c:v>39795</c:v>
                </c:pt>
                <c:pt idx="9">
                  <c:v>36137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975637136"/>
        <c:axId val="1975637680"/>
      </c:barChart>
      <c:catAx>
        <c:axId val="197563713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975637680"/>
        <c:crosses val="autoZero"/>
        <c:auto val="1"/>
        <c:lblAlgn val="ctr"/>
        <c:lblOffset val="100"/>
        <c:noMultiLvlLbl val="0"/>
      </c:catAx>
      <c:valAx>
        <c:axId val="1975637680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197563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23687-E2D9-40F9-96AB-6D6B70AF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2017-03-30T11:06:00Z</cp:lastPrinted>
  <dcterms:created xsi:type="dcterms:W3CDTF">2017-08-28T14:46:00Z</dcterms:created>
  <dcterms:modified xsi:type="dcterms:W3CDTF">2018-04-30T03:58:00Z</dcterms:modified>
</cp:coreProperties>
</file>