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6DD2" w14:textId="77777777" w:rsidR="00CF128F" w:rsidRDefault="00CF128F" w:rsidP="00CF128F">
      <w:pPr>
        <w:pStyle w:val="Header"/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803AC4A" wp14:editId="02D46600">
            <wp:simplePos x="0" y="0"/>
            <wp:positionH relativeFrom="column">
              <wp:posOffset>4048125</wp:posOffset>
            </wp:positionH>
            <wp:positionV relativeFrom="paragraph">
              <wp:posOffset>-181610</wp:posOffset>
            </wp:positionV>
            <wp:extent cx="1176655" cy="949960"/>
            <wp:effectExtent l="0" t="0" r="4445" b="254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70AD35A" wp14:editId="16C7D821">
            <wp:extent cx="3019425" cy="828675"/>
            <wp:effectExtent l="0" t="0" r="0" b="0"/>
            <wp:docPr id="2" name="Picture 2" descr="BG Финансирано от Европейския съюз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 Финансирано от Европейския съюз_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AC68F" w14:textId="78B7862C" w:rsidR="00CF128F" w:rsidRPr="00334EA7" w:rsidRDefault="00CF128F" w:rsidP="00CF128F">
      <w:pPr>
        <w:pStyle w:val="Header"/>
        <w:spacing w:line="276" w:lineRule="auto"/>
        <w:ind w:left="468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en-US"/>
        </w:rPr>
        <w:tab/>
      </w:r>
      <w:r w:rsidRPr="00334EA7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 w:rsidRPr="00334EA7">
        <w:rPr>
          <w:rFonts w:ascii="Times New Roman" w:hAnsi="Times New Roman" w:cs="Times New Roman"/>
          <w:lang w:val="be-BY"/>
        </w:rPr>
        <w:t>РЕПУБЛИКА БЪЛГАРИЯ</w:t>
      </w:r>
    </w:p>
    <w:p w14:paraId="629061C5" w14:textId="36D9F0BA" w:rsidR="00CF128F" w:rsidRPr="00334EA7" w:rsidRDefault="00CF128F" w:rsidP="00CF128F">
      <w:pPr>
        <w:pStyle w:val="Header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334EA7">
        <w:rPr>
          <w:rFonts w:ascii="Times New Roman" w:hAnsi="Times New Roman" w:cs="Times New Roman"/>
          <w:lang w:val="be-BY"/>
        </w:rPr>
        <w:t>МИНИСТ</w:t>
      </w:r>
      <w:r w:rsidRPr="00334EA7">
        <w:rPr>
          <w:rFonts w:ascii="Times New Roman" w:hAnsi="Times New Roman" w:cs="Times New Roman"/>
        </w:rPr>
        <w:t>ЕРСТВО НА ТУРИЗМА</w:t>
      </w:r>
    </w:p>
    <w:p w14:paraId="5169DC38" w14:textId="77777777" w:rsidR="00131B79" w:rsidRPr="00262C95" w:rsidRDefault="00C10ACA" w:rsidP="00706484">
      <w:pPr>
        <w:pStyle w:val="Default"/>
        <w:tabs>
          <w:tab w:val="left" w:pos="3270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323D83" w14:textId="531F6CFD" w:rsidR="006522FD" w:rsidRPr="00AA5B19" w:rsidRDefault="006522FD" w:rsidP="00D17B4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A5B19">
        <w:rPr>
          <w:rFonts w:ascii="Times New Roman" w:hAnsi="Times New Roman" w:cs="Times New Roman"/>
          <w:b/>
          <w:bCs/>
          <w:sz w:val="22"/>
          <w:szCs w:val="22"/>
        </w:rPr>
        <w:t>Резюме</w:t>
      </w:r>
      <w:proofErr w:type="spellEnd"/>
      <w:r w:rsidRPr="00AA5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A5B19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spellEnd"/>
      <w:r w:rsidRPr="00AA5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A5B19">
        <w:rPr>
          <w:rFonts w:ascii="Times New Roman" w:hAnsi="Times New Roman" w:cs="Times New Roman"/>
          <w:b/>
          <w:bCs/>
          <w:sz w:val="22"/>
          <w:szCs w:val="22"/>
        </w:rPr>
        <w:t>процедура</w:t>
      </w:r>
      <w:proofErr w:type="spellEnd"/>
      <w:r w:rsidRPr="00AA5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A5B19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AA5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CF9" w:rsidRPr="00AA5B1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получаване на безвъзмездни средства</w:t>
      </w:r>
      <w:r w:rsidRPr="00AA5B1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0BAB545" w14:textId="3672B3A8" w:rsidR="00D17B4E" w:rsidRPr="00AA5B19" w:rsidRDefault="00255397" w:rsidP="00DC4F16">
      <w:pPr>
        <w:jc w:val="center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bookmarkStart w:id="0" w:name="_GoBack"/>
      <w:r w:rsidRPr="00AA5B19">
        <w:rPr>
          <w:rFonts w:ascii="Times New Roman" w:hAnsi="Times New Roman" w:cs="Times New Roman"/>
          <w:b/>
          <w:sz w:val="22"/>
          <w:szCs w:val="22"/>
        </w:rPr>
        <w:t>BG-RRP-3.006 „Изграждане на нови ВЕИ за собствено потребление в комбинация с локални съоръжения за съхранение на енергия в предприятията”</w:t>
      </w:r>
      <w:r w:rsidR="00F15CF9" w:rsidRPr="00AA5B1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F15CF9" w:rsidRPr="00AA5B19">
        <w:rPr>
          <w:rFonts w:ascii="Times New Roman" w:hAnsi="Times New Roman" w:cs="Times New Roman"/>
          <w:b/>
          <w:sz w:val="22"/>
          <w:szCs w:val="22"/>
        </w:rPr>
        <w:t xml:space="preserve">по </w:t>
      </w:r>
      <w:bookmarkEnd w:id="0"/>
      <w:r w:rsidR="00F15CF9" w:rsidRPr="00AA5B19">
        <w:rPr>
          <w:rFonts w:ascii="Times New Roman" w:hAnsi="Times New Roman" w:cs="Times New Roman"/>
          <w:b/>
          <w:sz w:val="22"/>
          <w:szCs w:val="22"/>
        </w:rPr>
        <w:t>Национален План за Възстановяване и Устойчивост</w:t>
      </w:r>
      <w:r w:rsidR="005814D4" w:rsidRPr="00AA5B19">
        <w:rPr>
          <w:rFonts w:ascii="Times New Roman" w:hAnsi="Times New Roman" w:cs="Times New Roman"/>
          <w:b/>
          <w:sz w:val="22"/>
          <w:szCs w:val="22"/>
        </w:rPr>
        <w:t xml:space="preserve"> (НПВУ)</w:t>
      </w:r>
    </w:p>
    <w:p w14:paraId="1391ACCC" w14:textId="77777777" w:rsidR="00F15CF9" w:rsidRPr="00AA5B19" w:rsidRDefault="00F15CF9" w:rsidP="00262C95">
      <w:pPr>
        <w:spacing w:after="6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</w:p>
    <w:p w14:paraId="3953FEB0" w14:textId="2D268BA2" w:rsidR="00F8795E" w:rsidRPr="00AA5B19" w:rsidRDefault="00F15CF9" w:rsidP="00262C95">
      <w:pPr>
        <w:spacing w:after="6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43200D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К</w:t>
      </w:r>
      <w:r w:rsidR="00F8795E" w:rsidRPr="0043200D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раен срок за подаване на проект</w:t>
      </w:r>
      <w:r w:rsidRPr="0043200D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 xml:space="preserve">ни предложения: 16:30 часа на </w:t>
      </w:r>
      <w:r w:rsidR="0043200D" w:rsidRPr="0043200D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15.05.2023 г.</w:t>
      </w:r>
    </w:p>
    <w:p w14:paraId="665E6A7F" w14:textId="77777777" w:rsidR="00F8795E" w:rsidRPr="00AA5B19" w:rsidRDefault="00F8795E" w:rsidP="00262C95">
      <w:pPr>
        <w:spacing w:after="6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</w:p>
    <w:p w14:paraId="5CB8522C" w14:textId="77777777" w:rsidR="00D17B4E" w:rsidRPr="00AA5B19" w:rsidRDefault="00D17B4E" w:rsidP="00D1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Цел на процедурата</w:t>
      </w:r>
    </w:p>
    <w:p w14:paraId="263538E7" w14:textId="77777777" w:rsidR="00E40810" w:rsidRPr="00AA5B19" w:rsidRDefault="00E40810" w:rsidP="00722933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77E2ACF" w14:textId="4E6EDE4D" w:rsidR="00345759" w:rsidRPr="00AA5B19" w:rsidRDefault="00DC4F16" w:rsidP="00722933">
      <w:pPr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AA5B19">
        <w:rPr>
          <w:rFonts w:ascii="Times New Roman" w:eastAsia="Calibri" w:hAnsi="Times New Roman" w:cs="Times New Roman"/>
          <w:sz w:val="22"/>
          <w:szCs w:val="22"/>
        </w:rPr>
        <w:t xml:space="preserve">Целта на процедурата е </w:t>
      </w:r>
      <w:r w:rsidR="0050559E" w:rsidRPr="00AA5B19">
        <w:rPr>
          <w:rFonts w:ascii="Times New Roman" w:eastAsia="Calibri" w:hAnsi="Times New Roman" w:cs="Times New Roman"/>
          <w:sz w:val="22"/>
          <w:szCs w:val="22"/>
        </w:rPr>
        <w:t xml:space="preserve">предоставяне на безвъзмездни средства за изграждане на възобновяеми енергийни източници (ВЕИ) за собствено потребление, комбинирани с локални съоръжения за съхранение на енергия, с което да се насърчи прехода на частния сектор, </w:t>
      </w:r>
      <w:r w:rsidR="0050559E" w:rsidRPr="00AA5B19">
        <w:rPr>
          <w:rFonts w:ascii="Times New Roman" w:eastAsia="Calibri" w:hAnsi="Times New Roman" w:cs="Times New Roman"/>
          <w:b/>
          <w:sz w:val="22"/>
          <w:szCs w:val="22"/>
        </w:rPr>
        <w:t>в.т.ч. от сектор „Туризъм“</w:t>
      </w:r>
      <w:r w:rsidR="0050559E" w:rsidRPr="00AA5B19">
        <w:rPr>
          <w:rFonts w:ascii="Times New Roman" w:eastAsia="Calibri" w:hAnsi="Times New Roman" w:cs="Times New Roman"/>
          <w:sz w:val="22"/>
          <w:szCs w:val="22"/>
        </w:rPr>
        <w:t>, към екосъобразна дейност</w:t>
      </w:r>
      <w:r w:rsidR="00133940" w:rsidRPr="00AA5B19">
        <w:rPr>
          <w:rFonts w:ascii="Times New Roman" w:eastAsia="Calibri" w:hAnsi="Times New Roman" w:cs="Times New Roman"/>
          <w:sz w:val="22"/>
          <w:szCs w:val="22"/>
          <w:lang w:val="en-US"/>
        </w:rPr>
        <w:t>.</w:t>
      </w:r>
    </w:p>
    <w:p w14:paraId="20B6E726" w14:textId="77777777" w:rsidR="00DC4F16" w:rsidRPr="00AA5B19" w:rsidRDefault="00DC4F16" w:rsidP="00722933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EE0DAB7" w14:textId="0136A3CF" w:rsidR="00267EC6" w:rsidRPr="00AA5B19" w:rsidRDefault="00DC4F16" w:rsidP="0026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Бюджет на процедурата</w:t>
      </w:r>
    </w:p>
    <w:p w14:paraId="03336A03" w14:textId="77777777" w:rsidR="00411597" w:rsidRPr="00AA5B19" w:rsidRDefault="00411597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B78E24" w14:textId="15E0286A" w:rsidR="00BD6673" w:rsidRPr="00AA5B19" w:rsidRDefault="00DC4F16" w:rsidP="00DC4F1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>Общият размер на средствата по процедура</w:t>
      </w:r>
      <w:r w:rsidR="00F15CF9" w:rsidRPr="00AA5B19">
        <w:rPr>
          <w:rFonts w:ascii="Times New Roman" w:eastAsia="Times New Roman" w:hAnsi="Times New Roman" w:cs="Times New Roman"/>
          <w:bCs/>
          <w:sz w:val="22"/>
          <w:szCs w:val="22"/>
        </w:rPr>
        <w:t xml:space="preserve">та: </w:t>
      </w:r>
      <w:r w:rsidR="009F3A2A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200 000 000 </w:t>
      </w:r>
      <w:r w:rsidR="00464EDC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лева</w:t>
      </w:r>
    </w:p>
    <w:p w14:paraId="1BB29358" w14:textId="14A5D3D9" w:rsidR="009A4A1B" w:rsidRPr="00AA5B19" w:rsidRDefault="009A4A1B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100D71" w:rsidRPr="00AA5B19" w14:paraId="6776AACE" w14:textId="77777777" w:rsidTr="00100D71">
        <w:tc>
          <w:tcPr>
            <w:tcW w:w="3936" w:type="dxa"/>
            <w:shd w:val="clear" w:color="auto" w:fill="FFCC99"/>
            <w:vAlign w:val="center"/>
          </w:tcPr>
          <w:p w14:paraId="7DE3556D" w14:textId="6C87729E" w:rsidR="00100D71" w:rsidRPr="00AA5B19" w:rsidRDefault="00DC4F16" w:rsidP="002501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Минимален размер на безвъзмездното финансиране за предприятие  </w:t>
            </w:r>
          </w:p>
        </w:tc>
        <w:tc>
          <w:tcPr>
            <w:tcW w:w="5244" w:type="dxa"/>
            <w:shd w:val="clear" w:color="auto" w:fill="FFCC99"/>
            <w:vAlign w:val="center"/>
          </w:tcPr>
          <w:p w14:paraId="1551354E" w14:textId="6882EE16" w:rsidR="00100D71" w:rsidRPr="00AA5B19" w:rsidRDefault="00DC4F16" w:rsidP="002501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Максимален размер на безвъзмездното финансиране за предприятие</w:t>
            </w:r>
          </w:p>
        </w:tc>
      </w:tr>
      <w:tr w:rsidR="00100D71" w:rsidRPr="00AA5B19" w14:paraId="3C903215" w14:textId="77777777" w:rsidTr="00AA5B19">
        <w:trPr>
          <w:trHeight w:val="277"/>
        </w:trPr>
        <w:tc>
          <w:tcPr>
            <w:tcW w:w="3936" w:type="dxa"/>
            <w:shd w:val="clear" w:color="auto" w:fill="auto"/>
          </w:tcPr>
          <w:p w14:paraId="26DA9B71" w14:textId="0B9391C0" w:rsidR="00100D71" w:rsidRPr="00AA5B19" w:rsidRDefault="001027C8" w:rsidP="00EF35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75</w:t>
            </w:r>
            <w:r w:rsidR="00464EDC"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 000 лева</w:t>
            </w:r>
            <w:r w:rsidR="005814D4"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68C3DA07" w14:textId="33640691" w:rsidR="00100D71" w:rsidRPr="00AA5B19" w:rsidRDefault="009F3A2A" w:rsidP="00EF35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1 00</w:t>
            </w:r>
            <w:r w:rsidR="00DC4F16"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0</w:t>
            </w:r>
            <w:r w:rsidR="00100D71"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000 лева</w:t>
            </w:r>
            <w:r w:rsidR="005814D4"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</w:t>
            </w:r>
          </w:p>
        </w:tc>
      </w:tr>
    </w:tbl>
    <w:p w14:paraId="1C6D955D" w14:textId="6679BA50" w:rsidR="004C1BEB" w:rsidRPr="00AA5B19" w:rsidRDefault="004C1BEB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07E202" w14:textId="199025F0" w:rsidR="004C1BEB" w:rsidRPr="00AA5B19" w:rsidRDefault="004C1BEB" w:rsidP="004C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Режим на финансиране</w:t>
      </w:r>
    </w:p>
    <w:p w14:paraId="50763CAB" w14:textId="77777777" w:rsidR="004C1BEB" w:rsidRPr="00AA5B19" w:rsidRDefault="004C1BEB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B080A71" w14:textId="53BA68D0" w:rsidR="00541C2E" w:rsidRPr="00AA5B19" w:rsidRDefault="00F15CF9" w:rsidP="00351E0C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="00351E0C" w:rsidRPr="00AA5B19">
        <w:rPr>
          <w:rFonts w:ascii="Times New Roman" w:eastAsia="Times New Roman" w:hAnsi="Times New Roman" w:cs="Times New Roman"/>
          <w:bCs/>
          <w:sz w:val="22"/>
          <w:szCs w:val="22"/>
        </w:rPr>
        <w:t>о процедурата се прилага следния режим на държавна помощ: „Инвестиционни помощи за насърчаване на енергията от възобновяеми източници“ съгласно чл. 41, т.6, б. в) от 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187/26.06.2014)</w:t>
      </w:r>
      <w:r w:rsidR="004C1BEB" w:rsidRPr="00AA5B1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32F31E86" w14:textId="6D1FA180" w:rsidR="007F3562" w:rsidRPr="00AA5B19" w:rsidRDefault="007F3562" w:rsidP="007F356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AA5B19" w:rsidRPr="00AA5B19" w14:paraId="3B069E36" w14:textId="77777777" w:rsidTr="00AA5B19">
        <w:trPr>
          <w:trHeight w:val="856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55F95971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Категория на предприятието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59E917AB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Максимален интензитет на помощта за дейности</w:t>
            </w:r>
          </w:p>
          <w:p w14:paraId="5E3DF03C" w14:textId="21836B2D" w:rsidR="00AA5B19" w:rsidRPr="00AA5B19" w:rsidRDefault="00AA5B19" w:rsidP="00AA5B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  <w:lang w:eastAsia="bg-BG"/>
              </w:rPr>
              <w:t>извън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ЮЗР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093603F8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Максимален интензитет на помощта за дейности</w:t>
            </w:r>
          </w:p>
          <w:p w14:paraId="7842F038" w14:textId="6E0BBC6A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  <w:lang w:eastAsia="bg-BG"/>
              </w:rPr>
              <w:t>в</w:t>
            </w: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ЮЗР</w:t>
            </w: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bg-BG"/>
              </w:rPr>
              <w:t xml:space="preserve"> </w:t>
            </w:r>
          </w:p>
        </w:tc>
      </w:tr>
      <w:tr w:rsidR="00AA5B19" w:rsidRPr="00AA5B19" w14:paraId="45046F98" w14:textId="77777777" w:rsidTr="00AA5B19">
        <w:trPr>
          <w:trHeight w:val="455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05FDA" w14:textId="77777777" w:rsidR="00AA5B19" w:rsidRPr="00AA5B19" w:rsidRDefault="00AA5B19" w:rsidP="009701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Микро и малки предприятия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E6B1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50%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3EC7E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50%</w:t>
            </w:r>
          </w:p>
        </w:tc>
      </w:tr>
      <w:tr w:rsidR="00AA5B19" w:rsidRPr="00AA5B19" w14:paraId="7A001C63" w14:textId="77777777" w:rsidTr="00AA5B19">
        <w:tc>
          <w:tcPr>
            <w:tcW w:w="3823" w:type="dxa"/>
            <w:shd w:val="clear" w:color="auto" w:fill="auto"/>
            <w:vAlign w:val="center"/>
          </w:tcPr>
          <w:p w14:paraId="563A018B" w14:textId="77777777" w:rsidR="00AA5B19" w:rsidRPr="00AA5B19" w:rsidRDefault="00AA5B19" w:rsidP="009701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Средни предприятия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5A1DD9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50%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7B3F9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45%</w:t>
            </w:r>
          </w:p>
        </w:tc>
      </w:tr>
      <w:tr w:rsidR="00AA5B19" w:rsidRPr="00AA5B19" w14:paraId="72D0B38E" w14:textId="77777777" w:rsidTr="00AA5B19">
        <w:trPr>
          <w:trHeight w:val="409"/>
        </w:trPr>
        <w:tc>
          <w:tcPr>
            <w:tcW w:w="3823" w:type="dxa"/>
            <w:shd w:val="clear" w:color="auto" w:fill="auto"/>
            <w:vAlign w:val="center"/>
          </w:tcPr>
          <w:p w14:paraId="714E065C" w14:textId="77777777" w:rsidR="00AA5B19" w:rsidRPr="00AA5B19" w:rsidRDefault="00AA5B19" w:rsidP="009701F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Малки дружества със средна пазарна капитализация и дружества със средна пазарна капитализация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56F620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45%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2D0975" w14:textId="77777777" w:rsidR="00AA5B19" w:rsidRPr="00AA5B19" w:rsidRDefault="00AA5B19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35%</w:t>
            </w:r>
          </w:p>
        </w:tc>
      </w:tr>
    </w:tbl>
    <w:p w14:paraId="7183A555" w14:textId="77777777" w:rsidR="00AA5B19" w:rsidRPr="00AA5B19" w:rsidRDefault="00AA5B19" w:rsidP="007F356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2494"/>
      </w:tblGrid>
      <w:tr w:rsidR="00EC237F" w:rsidRPr="00420E10" w14:paraId="47AB85A7" w14:textId="77777777" w:rsidTr="00EC237F">
        <w:tc>
          <w:tcPr>
            <w:tcW w:w="2689" w:type="dxa"/>
            <w:shd w:val="clear" w:color="auto" w:fill="F7CAAC" w:themeFill="accent2" w:themeFillTint="66"/>
            <w:vAlign w:val="center"/>
          </w:tcPr>
          <w:p w14:paraId="2DEB9CA0" w14:textId="77777777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lastRenderedPageBreak/>
              <w:t>Групи сектори на икономическа дейност: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E47B8B" w14:textId="77777777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Микро предприятия</w:t>
            </w:r>
          </w:p>
          <w:p w14:paraId="52646008" w14:textId="77777777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bg-BG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6FC4F941" w14:textId="77777777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Малки предприятия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109EBDC" w14:textId="77777777" w:rsidR="00EC237F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</w:p>
          <w:p w14:paraId="36D21E9E" w14:textId="305FAA02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EC237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Средни предприятия</w:t>
            </w:r>
          </w:p>
        </w:tc>
        <w:tc>
          <w:tcPr>
            <w:tcW w:w="2494" w:type="dxa"/>
            <w:shd w:val="clear" w:color="auto" w:fill="F7CAAC" w:themeFill="accent2" w:themeFillTint="66"/>
            <w:vAlign w:val="center"/>
          </w:tcPr>
          <w:p w14:paraId="729B3775" w14:textId="53C35E1D" w:rsidR="00EC237F" w:rsidRPr="00420E10" w:rsidRDefault="00EC237F" w:rsidP="009701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М</w:t>
            </w: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алки дружества със средна пазарна капитализация и дружества със средна пазарна капитализация</w:t>
            </w:r>
          </w:p>
        </w:tc>
      </w:tr>
      <w:tr w:rsidR="00EC237F" w:rsidRPr="00420E10" w14:paraId="1AD32669" w14:textId="77777777" w:rsidTr="00EC237F">
        <w:trPr>
          <w:trHeight w:val="73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A334524" w14:textId="2FC7DECD" w:rsidR="00EC237F" w:rsidRPr="00420E10" w:rsidRDefault="00EC237F" w:rsidP="00EC237F">
            <w:pPr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Индустрия (включваща сектори B, C, E и F)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3C4103" w14:textId="77777777" w:rsid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</w:pPr>
          </w:p>
          <w:p w14:paraId="3BF03804" w14:textId="15418FF4" w:rsidR="00EC237F" w:rsidRP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</w:pPr>
            <w:r w:rsidRPr="00EC237F"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  <w:t>13 000 000 лева</w:t>
            </w:r>
          </w:p>
        </w:tc>
        <w:tc>
          <w:tcPr>
            <w:tcW w:w="1276" w:type="dxa"/>
            <w:shd w:val="clear" w:color="auto" w:fill="auto"/>
          </w:tcPr>
          <w:p w14:paraId="204C2331" w14:textId="77777777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1E1AD844" w14:textId="23EEDC0E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0 000 </w:t>
            </w:r>
            <w:r w:rsidRPr="00EC237F"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  <w:t>000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лева</w:t>
            </w:r>
          </w:p>
        </w:tc>
        <w:tc>
          <w:tcPr>
            <w:tcW w:w="1276" w:type="dxa"/>
          </w:tcPr>
          <w:p w14:paraId="1D7CC2FB" w14:textId="77777777" w:rsidR="00EC237F" w:rsidRPr="00EC237F" w:rsidRDefault="00EC237F" w:rsidP="00EC237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6FC117A0" w14:textId="5650CC02" w:rsidR="00EC237F" w:rsidRPr="00EC237F" w:rsidRDefault="00EC237F" w:rsidP="00EC237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 000 000 </w:t>
            </w:r>
            <w:proofErr w:type="spellStart"/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02ECE29A" w14:textId="77777777" w:rsidR="00EC237F" w:rsidRPr="00EC237F" w:rsidRDefault="00EC237F" w:rsidP="00EC237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54BDDCA0" w14:textId="77777777" w:rsidR="00EC237F" w:rsidRPr="00EC237F" w:rsidRDefault="00EC237F" w:rsidP="00EC237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 000 000 </w:t>
            </w:r>
          </w:p>
          <w:p w14:paraId="7820BBD7" w14:textId="12C5C630" w:rsidR="00EC237F" w:rsidRPr="00EC237F" w:rsidRDefault="00EC237F" w:rsidP="00EC237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лева</w:t>
            </w:r>
            <w:proofErr w:type="spellEnd"/>
          </w:p>
        </w:tc>
      </w:tr>
      <w:tr w:rsidR="00EC237F" w:rsidRPr="00420E10" w14:paraId="7E88BD2A" w14:textId="77777777" w:rsidTr="00EC237F">
        <w:tc>
          <w:tcPr>
            <w:tcW w:w="2689" w:type="dxa"/>
            <w:shd w:val="clear" w:color="auto" w:fill="FFFFFF" w:themeFill="background1"/>
            <w:vAlign w:val="center"/>
          </w:tcPr>
          <w:p w14:paraId="7C24FBA0" w14:textId="46B3D43A" w:rsidR="00EC237F" w:rsidRPr="00420E10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Услуги (включваща сектори G, H, I*, J, L, M, N, P, Q, R</w:t>
            </w:r>
            <w:r w:rsidR="00CF08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>*</w:t>
            </w:r>
            <w:r w:rsidRPr="00420E1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bg-BG"/>
              </w:rPr>
              <w:t xml:space="preserve"> и S)</w:t>
            </w:r>
          </w:p>
          <w:p w14:paraId="33EC425F" w14:textId="0113843C" w:rsid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сектор I „Хотелиерство и ресторантьорство“</w:t>
            </w:r>
          </w:p>
          <w:p w14:paraId="64C499F5" w14:textId="77777777" w:rsidR="00EC237F" w:rsidRPr="00420E10" w:rsidRDefault="00EC237F" w:rsidP="00EC237F">
            <w:pPr>
              <w:contextualSpacing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</w:p>
          <w:p w14:paraId="31755500" w14:textId="4249C7CF" w:rsidR="00EC237F" w:rsidRPr="00420E10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bg-BG"/>
              </w:rPr>
            </w:pPr>
            <w:r w:rsidRPr="00420E1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сектор R „Култура, спорт и развлечения“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AA615" w14:textId="62616E07" w:rsidR="00EC237F" w:rsidRP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val="en-US" w:eastAsia="bg-BG"/>
              </w:rPr>
            </w:pPr>
            <w:r w:rsidRPr="00EC237F"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  <w:t>10 000 000 лева</w:t>
            </w:r>
          </w:p>
        </w:tc>
        <w:tc>
          <w:tcPr>
            <w:tcW w:w="1276" w:type="dxa"/>
            <w:shd w:val="clear" w:color="auto" w:fill="auto"/>
          </w:tcPr>
          <w:p w14:paraId="410C6A3A" w14:textId="77777777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B5044C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708DBD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AA670C" w14:textId="6B3ED4A4" w:rsidR="00EC237F" w:rsidRP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 000 000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лева</w:t>
            </w:r>
          </w:p>
        </w:tc>
        <w:tc>
          <w:tcPr>
            <w:tcW w:w="1276" w:type="dxa"/>
          </w:tcPr>
          <w:p w14:paraId="76CB0076" w14:textId="77777777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45BAD6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571E0D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29B814" w14:textId="44885CA6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 000 000 </w:t>
            </w:r>
            <w:proofErr w:type="spellStart"/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5235576A" w14:textId="77777777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FFA477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CA9EA6" w14:textId="77777777" w:rsid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3676163" w14:textId="191925C4" w:rsidR="00EC237F" w:rsidRPr="00EC237F" w:rsidRDefault="00EC237F" w:rsidP="00EC237F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C237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 000 000 </w:t>
            </w:r>
          </w:p>
          <w:p w14:paraId="2C20B9E8" w14:textId="100FF1AD" w:rsidR="00EC237F" w:rsidRPr="00EC237F" w:rsidRDefault="00EC237F" w:rsidP="00EC237F">
            <w:pPr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eastAsia="bg-BG"/>
              </w:rPr>
            </w:pPr>
            <w:proofErr w:type="spellStart"/>
            <w:r w:rsidRPr="00EC237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лева</w:t>
            </w:r>
            <w:proofErr w:type="spellEnd"/>
          </w:p>
        </w:tc>
      </w:tr>
    </w:tbl>
    <w:p w14:paraId="1950C688" w14:textId="0D3C3F2A" w:rsidR="00AA5B19" w:rsidRDefault="00AA5B19" w:rsidP="007F356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432"/>
      </w:tblGrid>
      <w:tr w:rsidR="007F3562" w:rsidRPr="00AA5B19" w14:paraId="61F0DC9F" w14:textId="77777777" w:rsidTr="007F3562">
        <w:tc>
          <w:tcPr>
            <w:tcW w:w="4748" w:type="dxa"/>
            <w:shd w:val="clear" w:color="auto" w:fill="FFCC99"/>
          </w:tcPr>
          <w:p w14:paraId="33E6D80B" w14:textId="77777777" w:rsidR="007F3562" w:rsidRPr="00AA5B19" w:rsidRDefault="007F3562" w:rsidP="002B0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FADDE9" w14:textId="77777777" w:rsidR="007F3562" w:rsidRPr="00AA5B19" w:rsidRDefault="007F3562" w:rsidP="002B0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Категория на предприятието</w:t>
            </w:r>
          </w:p>
        </w:tc>
        <w:tc>
          <w:tcPr>
            <w:tcW w:w="4432" w:type="dxa"/>
            <w:shd w:val="clear" w:color="auto" w:fill="FFCC99"/>
          </w:tcPr>
          <w:p w14:paraId="68200B29" w14:textId="77777777" w:rsidR="007F3562" w:rsidRPr="00AA5B19" w:rsidRDefault="007F3562" w:rsidP="002B0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6694632" w14:textId="77777777" w:rsidR="002B06D0" w:rsidRDefault="002B06D0" w:rsidP="002B0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аксимален</w:t>
            </w:r>
            <w:r w:rsidRPr="002B06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размер на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явеното безвъзмездно финансиране </w:t>
            </w:r>
          </w:p>
          <w:p w14:paraId="305903BB" w14:textId="2BBCEC9D" w:rsidR="007F3562" w:rsidRPr="002B06D0" w:rsidRDefault="003019F9" w:rsidP="003019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 база</w:t>
            </w:r>
            <w:r w:rsidR="002B06D0" w:rsidRPr="002B06D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реализираните от кандидата средногодишни нетни приходи от продажби </w:t>
            </w:r>
            <w:r w:rsidRPr="003019F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(НПП) </w:t>
            </w:r>
            <w:r w:rsidR="002B06D0" w:rsidRPr="002B06D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за тригодишния период 2019 г., 2020 г. и 2021 г.</w:t>
            </w:r>
          </w:p>
        </w:tc>
      </w:tr>
      <w:tr w:rsidR="007F3562" w:rsidRPr="00AA5B19" w14:paraId="2ED566B4" w14:textId="77777777" w:rsidTr="003019F9">
        <w:trPr>
          <w:trHeight w:val="435"/>
        </w:trPr>
        <w:tc>
          <w:tcPr>
            <w:tcW w:w="4748" w:type="dxa"/>
            <w:shd w:val="clear" w:color="auto" w:fill="auto"/>
          </w:tcPr>
          <w:p w14:paraId="704CA8BC" w14:textId="229C2644" w:rsidR="007F3562" w:rsidRPr="00AA5B19" w:rsidRDefault="007F3562" w:rsidP="003019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Микро предприятия</w:t>
            </w:r>
          </w:p>
        </w:tc>
        <w:tc>
          <w:tcPr>
            <w:tcW w:w="4432" w:type="dxa"/>
            <w:shd w:val="clear" w:color="auto" w:fill="auto"/>
          </w:tcPr>
          <w:p w14:paraId="47F2207E" w14:textId="6544B2F7" w:rsidR="007F3562" w:rsidRPr="00AA5B19" w:rsidRDefault="001027C8" w:rsidP="002B0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2B06D0" w:rsidRPr="002B06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0%</w:t>
            </w:r>
            <w:r w:rsidR="003019F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F9" w:rsidRPr="003019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</w:t>
            </w:r>
            <w:r w:rsidR="002B06D0" w:rsidRPr="003019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F9" w:rsidRPr="003019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НПП за тригодишния период</w:t>
            </w:r>
          </w:p>
        </w:tc>
      </w:tr>
      <w:tr w:rsidR="002B06D0" w:rsidRPr="00AA5B19" w14:paraId="6762420B" w14:textId="77777777" w:rsidTr="003019F9">
        <w:trPr>
          <w:trHeight w:val="467"/>
        </w:trPr>
        <w:tc>
          <w:tcPr>
            <w:tcW w:w="4748" w:type="dxa"/>
            <w:shd w:val="clear" w:color="auto" w:fill="auto"/>
          </w:tcPr>
          <w:p w14:paraId="68865728" w14:textId="15011216" w:rsidR="002B06D0" w:rsidRPr="00AA5B19" w:rsidRDefault="003019F9" w:rsidP="007F35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Малки</w:t>
            </w:r>
            <w:r w:rsidRPr="003019F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предприятия</w:t>
            </w:r>
          </w:p>
        </w:tc>
        <w:tc>
          <w:tcPr>
            <w:tcW w:w="4432" w:type="dxa"/>
            <w:shd w:val="clear" w:color="auto" w:fill="auto"/>
          </w:tcPr>
          <w:p w14:paraId="04CA7E77" w14:textId="5EBF78F0" w:rsidR="002B06D0" w:rsidRPr="00AA5B19" w:rsidRDefault="003019F9" w:rsidP="007F3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019F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0% </w:t>
            </w:r>
            <w:r w:rsidRPr="003019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 НПП за тригодишния период</w:t>
            </w:r>
          </w:p>
        </w:tc>
      </w:tr>
      <w:tr w:rsidR="002B06D0" w:rsidRPr="00AA5B19" w14:paraId="785C8D33" w14:textId="77777777" w:rsidTr="003019F9">
        <w:trPr>
          <w:trHeight w:val="788"/>
        </w:trPr>
        <w:tc>
          <w:tcPr>
            <w:tcW w:w="4748" w:type="dxa"/>
            <w:shd w:val="clear" w:color="auto" w:fill="auto"/>
          </w:tcPr>
          <w:p w14:paraId="140F1695" w14:textId="42E4BDB1" w:rsidR="002B06D0" w:rsidRPr="00AA5B19" w:rsidRDefault="003019F9" w:rsidP="007F35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3019F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редни предприятия, малки дружества със средна пазарна капитализация и дружества със средна пазарна капитализация</w:t>
            </w:r>
          </w:p>
        </w:tc>
        <w:tc>
          <w:tcPr>
            <w:tcW w:w="4432" w:type="dxa"/>
            <w:shd w:val="clear" w:color="auto" w:fill="auto"/>
          </w:tcPr>
          <w:p w14:paraId="21E20EC0" w14:textId="6C68FC8E" w:rsidR="002B06D0" w:rsidRPr="00AA5B19" w:rsidRDefault="003019F9" w:rsidP="007F3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3019F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% </w:t>
            </w:r>
            <w:r w:rsidRPr="003019F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 НПП за тригодишния период</w:t>
            </w:r>
          </w:p>
        </w:tc>
      </w:tr>
    </w:tbl>
    <w:p w14:paraId="4BD1D491" w14:textId="77777777" w:rsidR="007F3562" w:rsidRPr="00AA5B19" w:rsidRDefault="007F3562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6700BAD" w14:textId="277F3956" w:rsidR="007A0959" w:rsidRPr="00AA5B19" w:rsidRDefault="007A0959" w:rsidP="007A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Допустими </w:t>
      </w:r>
      <w:r w:rsidR="00CA778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са всички </w:t>
      </w: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кандидати</w:t>
      </w:r>
      <w:r w:rsidR="0059485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от съответните кодове на</w:t>
      </w:r>
      <w:r w:rsidR="00D21BC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икономическа дейност</w:t>
      </w:r>
      <w:r w:rsidR="00CA778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, които:</w:t>
      </w:r>
    </w:p>
    <w:p w14:paraId="61461CE7" w14:textId="1D0E0544" w:rsidR="00267EC6" w:rsidRPr="00AA5B19" w:rsidRDefault="005D4EDC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• </w:t>
      </w:r>
      <w:r w:rsidR="008202E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са търговци по смисъла на Търговския з</w:t>
      </w:r>
      <w:r w:rsidR="00CA778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акон или Закона за кооперациите</w:t>
      </w:r>
      <w:r w:rsidR="005D3D6F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;</w:t>
      </w:r>
    </w:p>
    <w:p w14:paraId="59CFB43D" w14:textId="5D4A3D54" w:rsidR="007F3562" w:rsidRPr="00AA5B19" w:rsidRDefault="005D4EDC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•</w:t>
      </w:r>
      <w:r w:rsidR="00CA778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41C2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са</w:t>
      </w: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41C2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регистрирани не по-късно от 31.12.2019 г.;</w:t>
      </w:r>
    </w:p>
    <w:p w14:paraId="62035A23" w14:textId="7B15C2D5" w:rsidR="0025010B" w:rsidRDefault="00D842BB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• </w:t>
      </w:r>
      <w:r w:rsidR="00541C2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са микро, малки и средни предприятия по смисъла на чл. 3 и чл. 4 от Закона за малките и средните предприятия</w:t>
      </w:r>
      <w:r w:rsidR="00D21BC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D21BCA" w:rsidRPr="00D21BCA">
        <w:rPr>
          <w:rFonts w:ascii="Times New Roman" w:eastAsia="Times New Roman" w:hAnsi="Times New Roman" w:cs="Times New Roman"/>
          <w:b/>
          <w:bCs/>
          <w:sz w:val="22"/>
          <w:szCs w:val="22"/>
        </w:rPr>
        <w:t>малки дружества със средна пазарна капитализация или дружества със средна пазарна капитализация</w:t>
      </w:r>
      <w:r w:rsidR="00093064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;</w:t>
      </w:r>
    </w:p>
    <w:p w14:paraId="0CE068A8" w14:textId="56B9D16C" w:rsidR="00B923D1" w:rsidRPr="00AA5B19" w:rsidRDefault="00B923D1" w:rsidP="00267EC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23D1">
        <w:rPr>
          <w:rFonts w:ascii="Times New Roman" w:eastAsia="Times New Roman" w:hAnsi="Times New Roman" w:cs="Times New Roman"/>
          <w:b/>
          <w:bCs/>
          <w:sz w:val="22"/>
          <w:szCs w:val="22"/>
        </w:rPr>
        <w:t>• са заявили подкрепа за основната си икономи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ческа дейност съгласно КИД-2008;</w:t>
      </w:r>
    </w:p>
    <w:p w14:paraId="649D6D2F" w14:textId="1C466093" w:rsidR="00541C2E" w:rsidRDefault="00CA778E" w:rsidP="00541C2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• </w:t>
      </w:r>
      <w:r w:rsidR="00541C2E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са реализирали нетни приходи от продажби за 2021 финансова година в зависимост от категорията на предприятието - кандидат, както следва:</w:t>
      </w:r>
    </w:p>
    <w:p w14:paraId="52F39C3A" w14:textId="77777777" w:rsidR="004F5286" w:rsidRPr="00AA5B19" w:rsidRDefault="004F5286" w:rsidP="00541C2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35"/>
      </w:tblGrid>
      <w:tr w:rsidR="0025010B" w:rsidRPr="00AA5B19" w14:paraId="2F7632FE" w14:textId="77777777" w:rsidTr="00B923D1">
        <w:trPr>
          <w:trHeight w:val="883"/>
        </w:trPr>
        <w:tc>
          <w:tcPr>
            <w:tcW w:w="4732" w:type="dxa"/>
            <w:shd w:val="clear" w:color="auto" w:fill="FFCC99"/>
            <w:vAlign w:val="center"/>
          </w:tcPr>
          <w:p w14:paraId="46968706" w14:textId="77777777" w:rsidR="0025010B" w:rsidRPr="00AA5B19" w:rsidRDefault="0025010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C6C82D" w14:textId="77777777" w:rsidR="0025010B" w:rsidRPr="00AA5B19" w:rsidRDefault="0025010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Категория на предприятието</w:t>
            </w:r>
          </w:p>
          <w:p w14:paraId="3FFA1567" w14:textId="77777777" w:rsidR="0025010B" w:rsidRPr="00AA5B19" w:rsidRDefault="0025010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FFCC99"/>
            <w:vAlign w:val="center"/>
          </w:tcPr>
          <w:p w14:paraId="7813ECF4" w14:textId="0A48A871" w:rsidR="0025010B" w:rsidRPr="00AA5B19" w:rsidRDefault="00541C2E" w:rsidP="00541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Нетни приходи от продажби за 2021</w:t>
            </w:r>
            <w:r w:rsidR="0025010B"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25010B" w:rsidRPr="00AA5B19" w14:paraId="57AA5524" w14:textId="77777777" w:rsidTr="00B923D1">
        <w:trPr>
          <w:trHeight w:val="667"/>
        </w:trPr>
        <w:tc>
          <w:tcPr>
            <w:tcW w:w="4732" w:type="dxa"/>
            <w:shd w:val="clear" w:color="auto" w:fill="auto"/>
            <w:vAlign w:val="center"/>
          </w:tcPr>
          <w:p w14:paraId="60BB65EE" w14:textId="77777777" w:rsidR="0025010B" w:rsidRPr="00AA5B19" w:rsidRDefault="0025010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Микро предприятие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04239A6" w14:textId="3DE0664A" w:rsidR="0025010B" w:rsidRPr="00AA5B19" w:rsidRDefault="0025010B" w:rsidP="00D21B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≥ </w:t>
            </w:r>
            <w:r w:rsidR="00D21B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80</w:t>
            </w:r>
            <w:r w:rsidR="00541C2E"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000 лева</w:t>
            </w:r>
          </w:p>
        </w:tc>
      </w:tr>
      <w:tr w:rsidR="0025010B" w:rsidRPr="00AA5B19" w14:paraId="126498F7" w14:textId="77777777" w:rsidTr="00B923D1">
        <w:trPr>
          <w:trHeight w:val="657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13CFD" w14:textId="77777777" w:rsidR="0025010B" w:rsidRPr="00AA5B19" w:rsidRDefault="0025010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Малко предприятие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D99DE" w14:textId="708EE589" w:rsidR="0025010B" w:rsidRPr="00AA5B19" w:rsidRDefault="0025010B" w:rsidP="00D21B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≥ </w:t>
            </w:r>
            <w:r w:rsidR="00DA12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</w:t>
            </w:r>
            <w:r w:rsidR="00541C2E"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000 </w:t>
            </w: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лева</w:t>
            </w:r>
          </w:p>
        </w:tc>
      </w:tr>
      <w:tr w:rsidR="00DA128B" w:rsidRPr="00AA5B19" w14:paraId="2E04D691" w14:textId="77777777" w:rsidTr="005A2848">
        <w:trPr>
          <w:trHeight w:val="657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14:paraId="0E9173A6" w14:textId="13F52C01" w:rsidR="00DA128B" w:rsidRPr="00DA128B" w:rsidRDefault="00DA128B" w:rsidP="00DA12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128B">
              <w:rPr>
                <w:rFonts w:ascii="Times New Roman" w:hAnsi="Times New Roman" w:cs="Times New Roman"/>
                <w:b/>
                <w:sz w:val="22"/>
                <w:szCs w:val="22"/>
              </w:rPr>
              <w:t>Средно предприятие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</w:tcPr>
          <w:p w14:paraId="7D0E70A8" w14:textId="3FA5F157" w:rsidR="00DA128B" w:rsidRPr="00DA128B" w:rsidRDefault="00DA128B" w:rsidP="00DA12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A128B">
              <w:rPr>
                <w:rFonts w:ascii="Times New Roman" w:hAnsi="Times New Roman" w:cs="Times New Roman"/>
                <w:b/>
                <w:sz w:val="22"/>
                <w:szCs w:val="22"/>
              </w:rPr>
              <w:t>≥ 800 000 лева</w:t>
            </w:r>
          </w:p>
        </w:tc>
      </w:tr>
      <w:tr w:rsidR="0025010B" w:rsidRPr="00AA5B19" w14:paraId="1ADE7D44" w14:textId="77777777" w:rsidTr="00B923D1">
        <w:trPr>
          <w:trHeight w:val="657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D01DD" w14:textId="5C2D3BC1" w:rsidR="0025010B" w:rsidRPr="00AA5B19" w:rsidRDefault="00DA128B" w:rsidP="0025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М</w:t>
            </w:r>
            <w:r w:rsidR="00D21BCA" w:rsidRPr="00D21B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алко дружество със средна пазарна капитализация или дружество със средна пазарна капитализация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D55B8" w14:textId="2A90E826" w:rsidR="0025010B" w:rsidRPr="00AA5B19" w:rsidRDefault="0025010B" w:rsidP="00D21B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≥ </w:t>
            </w:r>
            <w:r w:rsidR="00DA12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3 00</w:t>
            </w:r>
            <w:r w:rsidR="00D21B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541C2E" w:rsidRPr="00AA5B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000 лева </w:t>
            </w:r>
          </w:p>
        </w:tc>
      </w:tr>
    </w:tbl>
    <w:p w14:paraId="182D383B" w14:textId="4821903C" w:rsidR="00EB1702" w:rsidRPr="00AA5B19" w:rsidRDefault="007C5D22" w:rsidP="00EB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Допустими дейности</w:t>
      </w:r>
      <w:r w:rsidR="00500FC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</w:t>
      </w:r>
      <w:r w:rsidR="007609D2">
        <w:rPr>
          <w:rFonts w:ascii="Times New Roman" w:eastAsia="Times New Roman" w:hAnsi="Times New Roman" w:cs="Times New Roman"/>
          <w:b/>
          <w:bCs/>
          <w:sz w:val="22"/>
          <w:szCs w:val="22"/>
        </w:rPr>
        <w:t>разходи</w:t>
      </w:r>
    </w:p>
    <w:p w14:paraId="54F46133" w14:textId="3E18243E" w:rsidR="00AF0354" w:rsidRPr="005F62AD" w:rsidRDefault="00FB3FDE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По процедурата </w:t>
      </w:r>
      <w:r w:rsidR="0053669A" w:rsidRPr="005F62AD">
        <w:rPr>
          <w:rFonts w:ascii="Times New Roman" w:eastAsia="Calibri" w:hAnsi="Times New Roman" w:cs="Times New Roman"/>
          <w:sz w:val="22"/>
          <w:szCs w:val="22"/>
        </w:rPr>
        <w:t>е допустимо</w:t>
      </w: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3669A" w:rsidRPr="007609D2">
        <w:rPr>
          <w:rFonts w:ascii="Times New Roman" w:eastAsia="Calibri" w:hAnsi="Times New Roman" w:cs="Times New Roman"/>
          <w:sz w:val="22"/>
          <w:szCs w:val="22"/>
        </w:rPr>
        <w:t>изграждане на</w:t>
      </w:r>
      <w:r w:rsidR="0053669A" w:rsidRPr="005F62AD">
        <w:rPr>
          <w:rFonts w:ascii="Times New Roman" w:eastAsia="Calibri" w:hAnsi="Times New Roman" w:cs="Times New Roman"/>
          <w:b/>
          <w:sz w:val="22"/>
          <w:szCs w:val="22"/>
        </w:rPr>
        <w:t xml:space="preserve"> нови фотоволтаични инсталации до 1 MW за производство на енергия от възобновяеми източници за собствено потребление в комбинация с локални съоръжения за съхранение на енергия (батерии)</w:t>
      </w:r>
      <w:r w:rsidR="0053669A" w:rsidRPr="005F62AD">
        <w:rPr>
          <w:rFonts w:ascii="Times New Roman" w:eastAsia="Calibri" w:hAnsi="Times New Roman" w:cs="Times New Roman"/>
          <w:sz w:val="22"/>
          <w:szCs w:val="22"/>
        </w:rPr>
        <w:t xml:space="preserve">, които следва да отговарят на определени минимални технически изисквания. </w:t>
      </w:r>
    </w:p>
    <w:p w14:paraId="3F333AB0" w14:textId="3302BF49" w:rsidR="0053669A" w:rsidRPr="005F62AD" w:rsidRDefault="0053669A" w:rsidP="0053669A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0B71263E" w14:textId="4CAD1CD4" w:rsidR="0053669A" w:rsidRDefault="0053669A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F62AD">
        <w:rPr>
          <w:rFonts w:ascii="Times New Roman" w:eastAsia="Calibri" w:hAnsi="Times New Roman" w:cs="Times New Roman"/>
          <w:b/>
          <w:sz w:val="22"/>
          <w:szCs w:val="22"/>
        </w:rPr>
        <w:t>Инвестицията следва да се поддържа</w:t>
      </w: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 от страна на крайния получател в имота, където първоначално е изградена, най-малко </w:t>
      </w:r>
      <w:r w:rsidRPr="005F62AD">
        <w:rPr>
          <w:rFonts w:ascii="Times New Roman" w:eastAsia="Calibri" w:hAnsi="Times New Roman" w:cs="Times New Roman"/>
          <w:b/>
          <w:sz w:val="22"/>
          <w:szCs w:val="22"/>
        </w:rPr>
        <w:t>5 (пет) години</w:t>
      </w: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 от окончателното плащане к</w:t>
      </w:r>
      <w:r w:rsidRPr="005F62AD">
        <w:rPr>
          <w:rFonts w:ascii="Times New Roman" w:hAnsi="Times New Roman" w:cs="Times New Roman"/>
          <w:sz w:val="22"/>
          <w:szCs w:val="22"/>
        </w:rPr>
        <w:t xml:space="preserve">ато </w:t>
      </w: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фотоволтаичната система произвежда </w:t>
      </w:r>
      <w:r w:rsidRPr="005F62AD">
        <w:rPr>
          <w:rFonts w:ascii="Times New Roman" w:eastAsia="Calibri" w:hAnsi="Times New Roman" w:cs="Times New Roman"/>
          <w:b/>
          <w:sz w:val="22"/>
          <w:szCs w:val="22"/>
        </w:rPr>
        <w:t>електрическа енергия само за собствено потребление</w:t>
      </w:r>
      <w:r w:rsidRPr="005F62AD">
        <w:rPr>
          <w:rFonts w:ascii="Times New Roman" w:eastAsia="Calibri" w:hAnsi="Times New Roman" w:cs="Times New Roman"/>
          <w:sz w:val="22"/>
          <w:szCs w:val="22"/>
        </w:rPr>
        <w:t xml:space="preserve">, а съхранената електрическа енергия от батериите се </w:t>
      </w:r>
      <w:r w:rsidRPr="005F62AD">
        <w:rPr>
          <w:rFonts w:ascii="Times New Roman" w:eastAsia="Calibri" w:hAnsi="Times New Roman" w:cs="Times New Roman"/>
          <w:b/>
          <w:sz w:val="22"/>
          <w:szCs w:val="22"/>
        </w:rPr>
        <w:t>използва само за собствено потребление</w:t>
      </w:r>
      <w:r w:rsidRPr="005F62AD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2837DCC4" w14:textId="32D0A278" w:rsidR="00500FCD" w:rsidRDefault="00500FCD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8F59AD5" w14:textId="3A4BDA78" w:rsidR="00500FCD" w:rsidRDefault="00500FCD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0FCD">
        <w:rPr>
          <w:rFonts w:ascii="Times New Roman" w:eastAsia="Calibri" w:hAnsi="Times New Roman" w:cs="Times New Roman"/>
          <w:b/>
          <w:sz w:val="22"/>
          <w:szCs w:val="22"/>
        </w:rPr>
        <w:t xml:space="preserve">Допустими </w:t>
      </w:r>
      <w:r w:rsidRPr="007609D2">
        <w:rPr>
          <w:rFonts w:ascii="Times New Roman" w:eastAsia="Calibri" w:hAnsi="Times New Roman" w:cs="Times New Roman"/>
          <w:sz w:val="22"/>
          <w:szCs w:val="22"/>
        </w:rPr>
        <w:t>са разходи за придобиване на</w:t>
      </w:r>
      <w:r w:rsidRPr="00500FCD">
        <w:rPr>
          <w:rFonts w:ascii="Times New Roman" w:eastAsia="Calibri" w:hAnsi="Times New Roman" w:cs="Times New Roman"/>
          <w:b/>
          <w:sz w:val="22"/>
          <w:szCs w:val="22"/>
        </w:rPr>
        <w:t xml:space="preserve"> ДМА, ДНА, СМР на покрив/фасада/прилежащ имот </w:t>
      </w:r>
      <w:r w:rsidR="007609D2" w:rsidRPr="007609D2">
        <w:rPr>
          <w:rFonts w:ascii="Times New Roman" w:eastAsia="Calibri" w:hAnsi="Times New Roman" w:cs="Times New Roman"/>
          <w:sz w:val="22"/>
          <w:szCs w:val="22"/>
        </w:rPr>
        <w:t>и</w:t>
      </w:r>
      <w:r w:rsidRPr="007609D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00FCD">
        <w:rPr>
          <w:rFonts w:ascii="Times New Roman" w:eastAsia="Calibri" w:hAnsi="Times New Roman" w:cs="Times New Roman"/>
          <w:b/>
          <w:sz w:val="22"/>
          <w:szCs w:val="22"/>
        </w:rPr>
        <w:t>консултантски услуги от инженерно-технически характер</w:t>
      </w:r>
      <w:r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14:paraId="36020A9C" w14:textId="100537A8" w:rsidR="00C967F1" w:rsidRDefault="00C967F1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A8F8BFF" w14:textId="6DC1FD8A" w:rsidR="00C967F1" w:rsidRDefault="00C967F1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67F1">
        <w:rPr>
          <w:rFonts w:ascii="Times New Roman" w:eastAsia="Calibri" w:hAnsi="Times New Roman" w:cs="Times New Roman"/>
          <w:b/>
          <w:sz w:val="22"/>
          <w:szCs w:val="22"/>
        </w:rPr>
        <w:t>Инсталираната мощност не следва да надвишава повече от 2 (два) пъти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 размера на предоставената мощност, </w:t>
      </w:r>
      <w:r w:rsidRPr="00DA128B">
        <w:rPr>
          <w:rFonts w:ascii="Times New Roman" w:eastAsia="Calibri" w:hAnsi="Times New Roman" w:cs="Times New Roman"/>
          <w:sz w:val="22"/>
          <w:szCs w:val="22"/>
        </w:rPr>
        <w:t>съгласно</w:t>
      </w:r>
      <w:r w:rsidRPr="00DA128B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DA128B" w:rsidRPr="00DA128B">
        <w:rPr>
          <w:rFonts w:ascii="Times New Roman" w:eastAsia="Calibri" w:hAnsi="Times New Roman" w:cs="Times New Roman"/>
          <w:b/>
          <w:sz w:val="22"/>
          <w:szCs w:val="22"/>
        </w:rPr>
        <w:t xml:space="preserve">удостоверение за предоставена мощност или </w:t>
      </w:r>
      <w:r w:rsidRPr="00C967F1">
        <w:rPr>
          <w:rFonts w:ascii="Times New Roman" w:eastAsia="Calibri" w:hAnsi="Times New Roman" w:cs="Times New Roman"/>
          <w:b/>
          <w:sz w:val="22"/>
          <w:szCs w:val="22"/>
        </w:rPr>
        <w:t>договор на кандидата с електроразпределителното дружество (ЕРД), но не повече от 1 MW</w:t>
      </w:r>
      <w:r w:rsidRPr="00C967F1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24824D17" w14:textId="4C2B1762" w:rsidR="00C967F1" w:rsidRDefault="00C967F1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F708818" w14:textId="5383E138" w:rsidR="00C967F1" w:rsidRDefault="00C967F1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B0611">
        <w:rPr>
          <w:rFonts w:ascii="Times New Roman" w:eastAsia="Calibri" w:hAnsi="Times New Roman" w:cs="Times New Roman"/>
          <w:b/>
          <w:sz w:val="22"/>
          <w:szCs w:val="22"/>
        </w:rPr>
        <w:t>Локалните съоръжения за съхранение на енергия (батерии),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 следва да са с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 xml:space="preserve">общ минимален капацитет 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равностоен на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>съхранение с продълж</w:t>
      </w:r>
      <w:r w:rsidR="00DA128B">
        <w:rPr>
          <w:rFonts w:ascii="Times New Roman" w:eastAsia="Calibri" w:hAnsi="Times New Roman" w:cs="Times New Roman"/>
          <w:b/>
          <w:sz w:val="22"/>
          <w:szCs w:val="22"/>
        </w:rPr>
        <w:t>ителност от поне 1 час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 xml:space="preserve"> за пон</w:t>
      </w:r>
      <w:r w:rsidR="00DA128B">
        <w:rPr>
          <w:rFonts w:ascii="Times New Roman" w:eastAsia="Calibri" w:hAnsi="Times New Roman" w:cs="Times New Roman"/>
          <w:b/>
          <w:sz w:val="22"/>
          <w:szCs w:val="22"/>
        </w:rPr>
        <w:t>е 100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 xml:space="preserve">% от инсталираната </w:t>
      </w:r>
      <w:r w:rsidRPr="00DA128B">
        <w:rPr>
          <w:rFonts w:ascii="Times New Roman" w:eastAsia="Calibri" w:hAnsi="Times New Roman" w:cs="Times New Roman"/>
          <w:b/>
          <w:sz w:val="22"/>
          <w:szCs w:val="22"/>
        </w:rPr>
        <w:t>мощност</w:t>
      </w:r>
      <w:r w:rsidR="00DA128B" w:rsidRPr="00DA128B">
        <w:rPr>
          <w:rFonts w:ascii="Times New Roman" w:eastAsia="Calibri" w:hAnsi="Times New Roman" w:cs="Times New Roman"/>
          <w:b/>
          <w:sz w:val="22"/>
          <w:szCs w:val="22"/>
        </w:rPr>
        <w:t xml:space="preserve"> или поне 2 часа за поне 50% от инсталираната мощност, или поне 4  часа за поне 25% от инсталираната мощност на </w:t>
      </w:r>
      <w:r w:rsidRPr="00DA128B">
        <w:rPr>
          <w:rFonts w:ascii="Times New Roman" w:eastAsia="Calibri" w:hAnsi="Times New Roman" w:cs="Times New Roman"/>
          <w:b/>
          <w:sz w:val="22"/>
          <w:szCs w:val="22"/>
        </w:rPr>
        <w:t>фотоволтаичната система</w:t>
      </w:r>
      <w:r w:rsidRPr="00C967F1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6D4242D4" w14:textId="771494E1" w:rsidR="00C967F1" w:rsidRDefault="00C967F1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BA06D67" w14:textId="768DAC70" w:rsidR="00C967F1" w:rsidRDefault="00C967F1" w:rsidP="00C967F1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B0611">
        <w:rPr>
          <w:rFonts w:ascii="Times New Roman" w:eastAsia="Calibri" w:hAnsi="Times New Roman" w:cs="Times New Roman"/>
          <w:b/>
          <w:sz w:val="22"/>
          <w:szCs w:val="22"/>
        </w:rPr>
        <w:t>Инвестицията</w:t>
      </w:r>
      <w:r w:rsidR="00FB0611">
        <w:rPr>
          <w:rFonts w:ascii="Times New Roman" w:eastAsia="Calibri" w:hAnsi="Times New Roman" w:cs="Times New Roman"/>
          <w:sz w:val="22"/>
          <w:szCs w:val="22"/>
        </w:rPr>
        <w:t xml:space="preserve"> трябва да се изпълнява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>върху сграда/имот, която е изцяло собственост на кандидата</w:t>
      </w:r>
      <w:r w:rsidR="00FB0611">
        <w:rPr>
          <w:rFonts w:ascii="Times New Roman" w:eastAsia="Calibri" w:hAnsi="Times New Roman" w:cs="Times New Roman"/>
          <w:sz w:val="22"/>
          <w:szCs w:val="22"/>
        </w:rPr>
        <w:t xml:space="preserve"> или 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същият да притежава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>документ за учредено право на строеж върху имота</w:t>
      </w:r>
      <w:r w:rsidR="00FB0611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 xml:space="preserve">Инвестицията не може 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да се изпълнява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>върху сграда/имот</w:t>
      </w:r>
      <w:r w:rsidRPr="00C967F1">
        <w:rPr>
          <w:rFonts w:ascii="Times New Roman" w:eastAsia="Calibri" w:hAnsi="Times New Roman" w:cs="Times New Roman"/>
          <w:sz w:val="22"/>
          <w:szCs w:val="22"/>
        </w:rPr>
        <w:t xml:space="preserve">, които се ползват от кандидата чрез договор за </w:t>
      </w:r>
      <w:r w:rsidRPr="00FB0611">
        <w:rPr>
          <w:rFonts w:ascii="Times New Roman" w:eastAsia="Calibri" w:hAnsi="Times New Roman" w:cs="Times New Roman"/>
          <w:b/>
          <w:sz w:val="22"/>
          <w:szCs w:val="22"/>
        </w:rPr>
        <w:t>наем или концесия</w:t>
      </w:r>
      <w:r w:rsidRPr="00C967F1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F732D1F" w14:textId="15FFC83D" w:rsidR="007A00D8" w:rsidRDefault="007A00D8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B188C8" w14:textId="57F86BD4" w:rsidR="007A00D8" w:rsidRDefault="007A00D8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A00D8">
        <w:rPr>
          <w:rFonts w:ascii="Times New Roman" w:eastAsia="Calibri" w:hAnsi="Times New Roman" w:cs="Times New Roman"/>
          <w:b/>
          <w:sz w:val="22"/>
          <w:szCs w:val="22"/>
        </w:rPr>
        <w:t>Продължителността на всеки проект</w:t>
      </w:r>
      <w:r w:rsidRPr="007A00D8">
        <w:rPr>
          <w:rFonts w:ascii="Times New Roman" w:eastAsia="Calibri" w:hAnsi="Times New Roman" w:cs="Times New Roman"/>
          <w:sz w:val="22"/>
          <w:szCs w:val="22"/>
        </w:rPr>
        <w:t xml:space="preserve"> не следва да надвишава </w:t>
      </w:r>
      <w:r w:rsidRPr="007A00D8">
        <w:rPr>
          <w:rFonts w:ascii="Times New Roman" w:eastAsia="Calibri" w:hAnsi="Times New Roman" w:cs="Times New Roman"/>
          <w:b/>
          <w:sz w:val="22"/>
          <w:szCs w:val="22"/>
        </w:rPr>
        <w:t>18 (осемнадесет) месеца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270C856" w14:textId="2CC10E35" w:rsidR="00500FCD" w:rsidRDefault="00500FCD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4AE106" w14:textId="3DB678F8" w:rsidR="00500FCD" w:rsidRDefault="00500FCD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0FCD">
        <w:rPr>
          <w:rFonts w:ascii="Times New Roman" w:eastAsia="Calibri" w:hAnsi="Times New Roman" w:cs="Times New Roman"/>
          <w:b/>
          <w:sz w:val="22"/>
          <w:szCs w:val="22"/>
        </w:rPr>
        <w:t xml:space="preserve">Пределна (максимална) цена </w:t>
      </w:r>
      <w:r w:rsidRPr="007609D2">
        <w:rPr>
          <w:rFonts w:ascii="Times New Roman" w:eastAsia="Calibri" w:hAnsi="Times New Roman" w:cs="Times New Roman"/>
          <w:sz w:val="22"/>
          <w:szCs w:val="22"/>
        </w:rPr>
        <w:t>за изграждане на фотоволтаична система</w:t>
      </w:r>
      <w:r w:rsidRPr="00500FC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500FCD">
        <w:rPr>
          <w:rFonts w:ascii="Times New Roman" w:eastAsia="Calibri" w:hAnsi="Times New Roman" w:cs="Times New Roman"/>
          <w:sz w:val="22"/>
          <w:szCs w:val="22"/>
        </w:rPr>
        <w:t xml:space="preserve"> в размер на до </w:t>
      </w:r>
      <w:r w:rsidR="003B28BA">
        <w:rPr>
          <w:rFonts w:ascii="Times New Roman" w:eastAsia="Calibri" w:hAnsi="Times New Roman" w:cs="Times New Roman"/>
          <w:b/>
          <w:sz w:val="22"/>
          <w:szCs w:val="22"/>
        </w:rPr>
        <w:t>3000 лева без ДДС за всеки 1 kW</w:t>
      </w:r>
      <w:r w:rsidRPr="00500FCD">
        <w:rPr>
          <w:rFonts w:ascii="Times New Roman" w:eastAsia="Calibri" w:hAnsi="Times New Roman" w:cs="Times New Roman"/>
          <w:b/>
          <w:sz w:val="22"/>
          <w:szCs w:val="22"/>
        </w:rPr>
        <w:t xml:space="preserve"> инсталирана мощност</w:t>
      </w:r>
      <w:r w:rsidRPr="00500FCD">
        <w:rPr>
          <w:rFonts w:ascii="Times New Roman" w:eastAsia="Calibri" w:hAnsi="Times New Roman" w:cs="Times New Roman"/>
          <w:sz w:val="22"/>
          <w:szCs w:val="22"/>
        </w:rPr>
        <w:t xml:space="preserve"> на енергийното съоръжение.</w:t>
      </w:r>
    </w:p>
    <w:p w14:paraId="749F3469" w14:textId="72DA6509" w:rsidR="00411088" w:rsidRDefault="00411088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F62FE09" w14:textId="79B85A0C" w:rsidR="00411088" w:rsidRPr="003B28BA" w:rsidRDefault="00411088" w:rsidP="0053669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11088">
        <w:rPr>
          <w:rFonts w:ascii="Times New Roman" w:eastAsia="Calibri" w:hAnsi="Times New Roman" w:cs="Times New Roman"/>
          <w:b/>
          <w:sz w:val="22"/>
          <w:szCs w:val="22"/>
        </w:rPr>
        <w:t>Потребената електрическа енергия</w:t>
      </w:r>
      <w:r w:rsidRPr="00411088">
        <w:rPr>
          <w:rFonts w:ascii="Times New Roman" w:eastAsia="Calibri" w:hAnsi="Times New Roman" w:cs="Times New Roman"/>
          <w:sz w:val="22"/>
          <w:szCs w:val="22"/>
        </w:rPr>
        <w:t xml:space="preserve"> от кандидата от изградената по проекта фотоволтаична система </w:t>
      </w:r>
      <w:r w:rsidRPr="00411088">
        <w:rPr>
          <w:rFonts w:ascii="Times New Roman" w:eastAsia="Calibri" w:hAnsi="Times New Roman" w:cs="Times New Roman"/>
          <w:b/>
          <w:sz w:val="22"/>
          <w:szCs w:val="22"/>
        </w:rPr>
        <w:t>следва да не е по-малко от 260 kWh на годишна база за всеки 1 kW инсталирана мощност</w:t>
      </w:r>
      <w:r w:rsidR="003B28BA">
        <w:rPr>
          <w:rFonts w:ascii="Times New Roman" w:eastAsia="Calibri" w:hAnsi="Times New Roman" w:cs="Times New Roman"/>
          <w:sz w:val="22"/>
          <w:szCs w:val="22"/>
        </w:rPr>
        <w:t xml:space="preserve"> на енергийното съоръжение (при средно 1380 к</w:t>
      </w:r>
      <w:proofErr w:type="spellStart"/>
      <w:r w:rsidR="003B28BA">
        <w:rPr>
          <w:rFonts w:ascii="Times New Roman" w:eastAsia="Calibri" w:hAnsi="Times New Roman" w:cs="Times New Roman"/>
          <w:sz w:val="22"/>
          <w:szCs w:val="22"/>
          <w:lang w:val="en-US"/>
        </w:rPr>
        <w:t>Wh</w:t>
      </w:r>
      <w:proofErr w:type="spellEnd"/>
      <w:r w:rsidR="003B28BA">
        <w:rPr>
          <w:rFonts w:ascii="Times New Roman" w:eastAsia="Calibri" w:hAnsi="Times New Roman" w:cs="Times New Roman"/>
          <w:sz w:val="22"/>
          <w:szCs w:val="22"/>
        </w:rPr>
        <w:t xml:space="preserve"> за България).</w:t>
      </w:r>
    </w:p>
    <w:p w14:paraId="41B3EF4D" w14:textId="77777777" w:rsidR="0053669A" w:rsidRPr="00AA5B19" w:rsidRDefault="0053669A" w:rsidP="0053669A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B015164" w14:textId="0898A489" w:rsidR="00375DB3" w:rsidRPr="00AA5B19" w:rsidRDefault="00706484" w:rsidP="00C1417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9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Критерии за оценка на проектните предложения</w:t>
      </w:r>
    </w:p>
    <w:p w14:paraId="67C8CDD0" w14:textId="2C9FFD04" w:rsidR="00436EA0" w:rsidRPr="00AA5B19" w:rsidRDefault="00436EA0" w:rsidP="00012080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8C879F" w14:textId="51C55303" w:rsidR="0064289D" w:rsidRPr="00AA5B19" w:rsidRDefault="00EB1702" w:rsidP="00EB7BC6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Оценяването </w:t>
      </w: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>на проектните предложения се извършва на база предварително</w:t>
      </w:r>
      <w:r w:rsidR="00EB7BC6" w:rsidRPr="00AA5B1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>обявени</w:t>
      </w: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90358">
        <w:rPr>
          <w:rFonts w:ascii="Times New Roman" w:eastAsia="Times New Roman" w:hAnsi="Times New Roman" w:cs="Times New Roman"/>
          <w:b/>
          <w:bCs/>
          <w:sz w:val="22"/>
          <w:szCs w:val="22"/>
        </w:rPr>
        <w:t>критерии за административна допустимост</w:t>
      </w:r>
      <w:r w:rsidR="00690358" w:rsidRPr="00690358">
        <w:rPr>
          <w:rFonts w:ascii="Times New Roman" w:eastAsia="Times New Roman" w:hAnsi="Times New Roman" w:cs="Times New Roman"/>
          <w:bCs/>
          <w:sz w:val="22"/>
          <w:szCs w:val="22"/>
        </w:rPr>
        <w:t xml:space="preserve"> и</w:t>
      </w:r>
      <w:r w:rsidR="0069035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критерии за оценка на качеството,</w:t>
      </w:r>
      <w:r w:rsidR="005814D4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814D4" w:rsidRPr="00AA5B19">
        <w:rPr>
          <w:rFonts w:ascii="Times New Roman" w:eastAsia="Times New Roman" w:hAnsi="Times New Roman" w:cs="Times New Roman"/>
          <w:bCs/>
          <w:sz w:val="22"/>
          <w:szCs w:val="22"/>
        </w:rPr>
        <w:t xml:space="preserve">които </w:t>
      </w:r>
      <w:r w:rsidR="00690358">
        <w:rPr>
          <w:rFonts w:ascii="Times New Roman" w:eastAsia="Times New Roman" w:hAnsi="Times New Roman" w:cs="Times New Roman"/>
          <w:bCs/>
          <w:sz w:val="22"/>
          <w:szCs w:val="22"/>
        </w:rPr>
        <w:t>включват</w:t>
      </w: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 xml:space="preserve"> коефициенти, получени от различни</w:t>
      </w:r>
      <w:r w:rsidR="005814D4"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 xml:space="preserve">показатели </w:t>
      </w:r>
      <w:r w:rsidR="00690358">
        <w:rPr>
          <w:rFonts w:ascii="Times New Roman" w:eastAsia="Times New Roman" w:hAnsi="Times New Roman" w:cs="Times New Roman"/>
          <w:bCs/>
          <w:sz w:val="22"/>
          <w:szCs w:val="22"/>
        </w:rPr>
        <w:t xml:space="preserve">в </w:t>
      </w:r>
      <w:r w:rsidR="00690358" w:rsidRPr="006271F0">
        <w:rPr>
          <w:rFonts w:ascii="Times New Roman" w:eastAsia="Times New Roman" w:hAnsi="Times New Roman" w:cs="Times New Roman"/>
          <w:b/>
          <w:bCs/>
          <w:sz w:val="22"/>
          <w:szCs w:val="22"/>
        </w:rPr>
        <w:t>годишния финансов отчет</w:t>
      </w:r>
      <w:r w:rsidR="009F2E50" w:rsidRPr="006271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A66DBE" w:rsidRPr="006271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 кандидата </w:t>
      </w:r>
      <w:r w:rsidRPr="006271F0">
        <w:rPr>
          <w:rFonts w:ascii="Times New Roman" w:eastAsia="Times New Roman" w:hAnsi="Times New Roman" w:cs="Times New Roman"/>
          <w:b/>
          <w:bCs/>
          <w:sz w:val="22"/>
          <w:szCs w:val="22"/>
        </w:rPr>
        <w:t>за финансовите 2019 г.,</w:t>
      </w:r>
      <w:r w:rsidR="005814D4" w:rsidRPr="006271F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B28BA">
        <w:rPr>
          <w:rFonts w:ascii="Times New Roman" w:eastAsia="Times New Roman" w:hAnsi="Times New Roman" w:cs="Times New Roman"/>
          <w:b/>
          <w:bCs/>
          <w:sz w:val="22"/>
          <w:szCs w:val="22"/>
        </w:rPr>
        <w:t>2020 г. и 2021 г</w:t>
      </w:r>
      <w:r w:rsidRPr="00AA5B1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29EBC606" w14:textId="77777777" w:rsidR="005814D4" w:rsidRPr="00AA5B19" w:rsidRDefault="005814D4" w:rsidP="005814D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DB67FC3" w14:textId="71CDDAB7" w:rsidR="00A66DBE" w:rsidRPr="00AA5B19" w:rsidRDefault="00A66DBE" w:rsidP="00A66DB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9" w:color="auto"/>
        </w:pBdr>
        <w:shd w:val="clear" w:color="auto" w:fill="FABF8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eastAsia="Times New Roman" w:hAnsi="Times New Roman" w:cs="Times New Roman"/>
          <w:b/>
          <w:bCs/>
          <w:sz w:val="22"/>
          <w:szCs w:val="22"/>
        </w:rPr>
        <w:t>Начин на кандидатстване</w:t>
      </w:r>
    </w:p>
    <w:p w14:paraId="1023B74D" w14:textId="7CB88BEB" w:rsidR="00261F5D" w:rsidRPr="00AA5B19" w:rsidRDefault="00261F5D" w:rsidP="00261F5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EDCA258" w14:textId="34FA7E08" w:rsidR="00A66DBE" w:rsidRPr="00AA5B19" w:rsidRDefault="005814D4" w:rsidP="00261F5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5B19">
        <w:rPr>
          <w:rFonts w:ascii="Times New Roman" w:hAnsi="Times New Roman" w:cs="Times New Roman"/>
          <w:sz w:val="22"/>
          <w:szCs w:val="22"/>
        </w:rPr>
        <w:t xml:space="preserve">Кандидатстването се </w:t>
      </w:r>
      <w:r w:rsidR="00A66DBE" w:rsidRPr="00AA5B19">
        <w:rPr>
          <w:rFonts w:ascii="Times New Roman" w:hAnsi="Times New Roman" w:cs="Times New Roman"/>
          <w:sz w:val="22"/>
          <w:szCs w:val="22"/>
        </w:rPr>
        <w:t>извършва</w:t>
      </w:r>
      <w:r w:rsidRPr="00AA5B19">
        <w:rPr>
          <w:rFonts w:ascii="Times New Roman" w:hAnsi="Times New Roman" w:cs="Times New Roman"/>
          <w:sz w:val="22"/>
          <w:szCs w:val="22"/>
        </w:rPr>
        <w:t xml:space="preserve"> с подаване на проектно предложение</w:t>
      </w:r>
      <w:r w:rsidR="00A66DBE" w:rsidRPr="00AA5B19">
        <w:rPr>
          <w:rFonts w:ascii="Times New Roman" w:hAnsi="Times New Roman" w:cs="Times New Roman"/>
          <w:sz w:val="22"/>
          <w:szCs w:val="22"/>
        </w:rPr>
        <w:t xml:space="preserve"> изцяло по електронен път </w:t>
      </w:r>
      <w:r w:rsidRPr="00AA5B19">
        <w:rPr>
          <w:rFonts w:ascii="Times New Roman" w:hAnsi="Times New Roman" w:cs="Times New Roman"/>
          <w:sz w:val="22"/>
          <w:szCs w:val="22"/>
        </w:rPr>
        <w:t>посредством</w:t>
      </w:r>
      <w:r w:rsidR="00A66DBE" w:rsidRPr="00AA5B19">
        <w:rPr>
          <w:rFonts w:ascii="Times New Roman" w:hAnsi="Times New Roman" w:cs="Times New Roman"/>
          <w:sz w:val="22"/>
          <w:szCs w:val="22"/>
        </w:rPr>
        <w:t xml:space="preserve"> попълване на уеб базиран Формуляр </w:t>
      </w:r>
      <w:r w:rsidRPr="00AA5B19">
        <w:rPr>
          <w:rFonts w:ascii="Times New Roman" w:hAnsi="Times New Roman" w:cs="Times New Roman"/>
          <w:sz w:val="22"/>
          <w:szCs w:val="22"/>
        </w:rPr>
        <w:t>в</w:t>
      </w:r>
      <w:r w:rsidR="00A66DBE" w:rsidRPr="00AA5B19">
        <w:rPr>
          <w:rFonts w:ascii="Times New Roman" w:hAnsi="Times New Roman" w:cs="Times New Roman"/>
          <w:sz w:val="22"/>
          <w:szCs w:val="22"/>
        </w:rPr>
        <w:t xml:space="preserve"> </w:t>
      </w:r>
      <w:r w:rsidR="00A66DBE" w:rsidRPr="00AA5B19">
        <w:rPr>
          <w:rFonts w:ascii="Times New Roman" w:hAnsi="Times New Roman" w:cs="Times New Roman"/>
          <w:b/>
          <w:sz w:val="22"/>
          <w:szCs w:val="22"/>
        </w:rPr>
        <w:t>ИСМ-ИСУН 2020, раздел НПВУ</w:t>
      </w:r>
      <w:r w:rsidR="00A66DBE" w:rsidRPr="00AA5B19">
        <w:rPr>
          <w:rFonts w:ascii="Times New Roman" w:hAnsi="Times New Roman" w:cs="Times New Roman"/>
          <w:sz w:val="22"/>
          <w:szCs w:val="22"/>
        </w:rPr>
        <w:t xml:space="preserve"> </w:t>
      </w:r>
      <w:r w:rsidR="00A66DBE" w:rsidRPr="00AA5B19">
        <w:rPr>
          <w:rFonts w:ascii="Times New Roman" w:hAnsi="Times New Roman" w:cs="Times New Roman"/>
          <w:bCs/>
          <w:sz w:val="22"/>
          <w:szCs w:val="22"/>
        </w:rPr>
        <w:t xml:space="preserve">с използването на валиден </w:t>
      </w:r>
      <w:r w:rsidR="00A66DBE" w:rsidRPr="00AA5B19">
        <w:rPr>
          <w:rFonts w:ascii="Times New Roman" w:hAnsi="Times New Roman" w:cs="Times New Roman"/>
          <w:b/>
          <w:bCs/>
          <w:sz w:val="22"/>
          <w:szCs w:val="22"/>
        </w:rPr>
        <w:t>Квалифициран електронен подпис (КЕП)</w:t>
      </w:r>
      <w:r w:rsidRPr="00AA5B19">
        <w:rPr>
          <w:rFonts w:ascii="Times New Roman" w:hAnsi="Times New Roman" w:cs="Times New Roman"/>
          <w:bCs/>
          <w:sz w:val="22"/>
          <w:szCs w:val="22"/>
        </w:rPr>
        <w:t xml:space="preserve">, а процедурата се администрира от </w:t>
      </w:r>
      <w:r w:rsidRPr="00AA5B19">
        <w:rPr>
          <w:rFonts w:ascii="Times New Roman" w:hAnsi="Times New Roman" w:cs="Times New Roman"/>
          <w:b/>
          <w:bCs/>
          <w:sz w:val="22"/>
          <w:szCs w:val="22"/>
        </w:rPr>
        <w:t>Министерство на иновациите и растежа</w:t>
      </w:r>
      <w:r w:rsidRPr="00AA5B19">
        <w:rPr>
          <w:rFonts w:ascii="Times New Roman" w:hAnsi="Times New Roman" w:cs="Times New Roman"/>
          <w:bCs/>
          <w:sz w:val="22"/>
          <w:szCs w:val="22"/>
        </w:rPr>
        <w:t xml:space="preserve">  като Структура за наблюдение и докладване (СНД) на Програмата за икономическа трансофрмация (ПИТ) към НПВУ.</w:t>
      </w:r>
    </w:p>
    <w:sectPr w:rsidR="00A66DBE" w:rsidRPr="00AA5B19" w:rsidSect="00D305A5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C109" w14:textId="77777777" w:rsidR="00970B28" w:rsidRDefault="00970B28" w:rsidP="00D17B4E">
      <w:r>
        <w:separator/>
      </w:r>
    </w:p>
  </w:endnote>
  <w:endnote w:type="continuationSeparator" w:id="0">
    <w:p w14:paraId="51815A5E" w14:textId="77777777" w:rsidR="00970B28" w:rsidRDefault="00970B28" w:rsidP="00D1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4496" w14:textId="77777777" w:rsidR="000253F1" w:rsidRDefault="000253F1" w:rsidP="000D2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F0E40" w14:textId="77777777" w:rsidR="000253F1" w:rsidRDefault="000253F1" w:rsidP="000E6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85F9" w14:textId="7A0768CD" w:rsidR="000253F1" w:rsidRDefault="000253F1" w:rsidP="000D2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F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768D47" w14:textId="77777777" w:rsidR="000253F1" w:rsidRDefault="000253F1" w:rsidP="000E6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920A" w14:textId="77777777" w:rsidR="00970B28" w:rsidRDefault="00970B28" w:rsidP="00D17B4E">
      <w:r>
        <w:separator/>
      </w:r>
    </w:p>
  </w:footnote>
  <w:footnote w:type="continuationSeparator" w:id="0">
    <w:p w14:paraId="2881F5F4" w14:textId="77777777" w:rsidR="00970B28" w:rsidRDefault="00970B28" w:rsidP="00D1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70AD3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56EB"/>
      </v:shape>
    </w:pict>
  </w:numPicBullet>
  <w:abstractNum w:abstractNumId="0" w15:restartNumberingAfterBreak="0">
    <w:nsid w:val="059978B9"/>
    <w:multiLevelType w:val="hybridMultilevel"/>
    <w:tmpl w:val="6AFC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7F68"/>
    <w:multiLevelType w:val="hybridMultilevel"/>
    <w:tmpl w:val="3BC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D45"/>
    <w:multiLevelType w:val="hybridMultilevel"/>
    <w:tmpl w:val="660EAB2E"/>
    <w:lvl w:ilvl="0" w:tplc="62C47F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0985"/>
    <w:multiLevelType w:val="hybridMultilevel"/>
    <w:tmpl w:val="2B3E51D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115D6"/>
    <w:multiLevelType w:val="hybridMultilevel"/>
    <w:tmpl w:val="6C56A634"/>
    <w:lvl w:ilvl="0" w:tplc="332C99B0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5CAB"/>
    <w:multiLevelType w:val="hybridMultilevel"/>
    <w:tmpl w:val="B1E6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C9E"/>
    <w:multiLevelType w:val="hybridMultilevel"/>
    <w:tmpl w:val="0580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C48"/>
    <w:multiLevelType w:val="hybridMultilevel"/>
    <w:tmpl w:val="A34E7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E51EA"/>
    <w:multiLevelType w:val="hybridMultilevel"/>
    <w:tmpl w:val="79A0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B92FC1"/>
    <w:multiLevelType w:val="hybridMultilevel"/>
    <w:tmpl w:val="6028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FD"/>
    <w:rsid w:val="00012080"/>
    <w:rsid w:val="00013A12"/>
    <w:rsid w:val="000253F1"/>
    <w:rsid w:val="000414E0"/>
    <w:rsid w:val="00045DA7"/>
    <w:rsid w:val="00071012"/>
    <w:rsid w:val="00071028"/>
    <w:rsid w:val="00091599"/>
    <w:rsid w:val="00093064"/>
    <w:rsid w:val="000C09AB"/>
    <w:rsid w:val="000C1E39"/>
    <w:rsid w:val="000D2C92"/>
    <w:rsid w:val="000D5A41"/>
    <w:rsid w:val="000E6077"/>
    <w:rsid w:val="00100D71"/>
    <w:rsid w:val="001027C8"/>
    <w:rsid w:val="00112E2F"/>
    <w:rsid w:val="00125383"/>
    <w:rsid w:val="0012707C"/>
    <w:rsid w:val="00131B79"/>
    <w:rsid w:val="00133940"/>
    <w:rsid w:val="00177C7D"/>
    <w:rsid w:val="00180A2C"/>
    <w:rsid w:val="00186DE8"/>
    <w:rsid w:val="001A3B09"/>
    <w:rsid w:val="001B533F"/>
    <w:rsid w:val="001C6325"/>
    <w:rsid w:val="001D6895"/>
    <w:rsid w:val="001F3023"/>
    <w:rsid w:val="00214499"/>
    <w:rsid w:val="002500CD"/>
    <w:rsid w:val="0025010B"/>
    <w:rsid w:val="0025487F"/>
    <w:rsid w:val="00255397"/>
    <w:rsid w:val="00261F5D"/>
    <w:rsid w:val="00262C95"/>
    <w:rsid w:val="00267EC6"/>
    <w:rsid w:val="002776A9"/>
    <w:rsid w:val="0028757F"/>
    <w:rsid w:val="002A0FE2"/>
    <w:rsid w:val="002A28B8"/>
    <w:rsid w:val="002B06D0"/>
    <w:rsid w:val="00301394"/>
    <w:rsid w:val="003019F9"/>
    <w:rsid w:val="0032735C"/>
    <w:rsid w:val="00334EA7"/>
    <w:rsid w:val="00336FEF"/>
    <w:rsid w:val="00337EAF"/>
    <w:rsid w:val="00345759"/>
    <w:rsid w:val="00351E0C"/>
    <w:rsid w:val="00356945"/>
    <w:rsid w:val="0036762D"/>
    <w:rsid w:val="00373B18"/>
    <w:rsid w:val="00375DB3"/>
    <w:rsid w:val="00397E64"/>
    <w:rsid w:val="003A63FB"/>
    <w:rsid w:val="003B28BA"/>
    <w:rsid w:val="00411088"/>
    <w:rsid w:val="00411597"/>
    <w:rsid w:val="00412723"/>
    <w:rsid w:val="00420E10"/>
    <w:rsid w:val="0043200D"/>
    <w:rsid w:val="00433BCC"/>
    <w:rsid w:val="00436EA0"/>
    <w:rsid w:val="00452B0B"/>
    <w:rsid w:val="00464EDC"/>
    <w:rsid w:val="004A136B"/>
    <w:rsid w:val="004C1BEB"/>
    <w:rsid w:val="004D2B55"/>
    <w:rsid w:val="004D31BD"/>
    <w:rsid w:val="004F5286"/>
    <w:rsid w:val="00500FCD"/>
    <w:rsid w:val="0050559E"/>
    <w:rsid w:val="00512D5E"/>
    <w:rsid w:val="00525B46"/>
    <w:rsid w:val="00532C64"/>
    <w:rsid w:val="005364C0"/>
    <w:rsid w:val="0053669A"/>
    <w:rsid w:val="00541C2E"/>
    <w:rsid w:val="00563D19"/>
    <w:rsid w:val="00572A5B"/>
    <w:rsid w:val="00574901"/>
    <w:rsid w:val="005814D4"/>
    <w:rsid w:val="00594857"/>
    <w:rsid w:val="005B39A9"/>
    <w:rsid w:val="005D0351"/>
    <w:rsid w:val="005D3D6F"/>
    <w:rsid w:val="005D4EDC"/>
    <w:rsid w:val="005D55C0"/>
    <w:rsid w:val="005F62AD"/>
    <w:rsid w:val="006141DE"/>
    <w:rsid w:val="00625113"/>
    <w:rsid w:val="006271F0"/>
    <w:rsid w:val="00632CA1"/>
    <w:rsid w:val="00640693"/>
    <w:rsid w:val="0064289D"/>
    <w:rsid w:val="00647FB7"/>
    <w:rsid w:val="006522FD"/>
    <w:rsid w:val="00653FBD"/>
    <w:rsid w:val="00655969"/>
    <w:rsid w:val="006805E5"/>
    <w:rsid w:val="00682829"/>
    <w:rsid w:val="00690358"/>
    <w:rsid w:val="006A3B8C"/>
    <w:rsid w:val="006A76F4"/>
    <w:rsid w:val="006C6DA3"/>
    <w:rsid w:val="006D2036"/>
    <w:rsid w:val="006D25B0"/>
    <w:rsid w:val="006D535B"/>
    <w:rsid w:val="006E2897"/>
    <w:rsid w:val="00702317"/>
    <w:rsid w:val="00706484"/>
    <w:rsid w:val="00712AEF"/>
    <w:rsid w:val="00722933"/>
    <w:rsid w:val="00726223"/>
    <w:rsid w:val="00726704"/>
    <w:rsid w:val="007609D2"/>
    <w:rsid w:val="00766FE7"/>
    <w:rsid w:val="00767F3F"/>
    <w:rsid w:val="007A00D8"/>
    <w:rsid w:val="007A0959"/>
    <w:rsid w:val="007A5B0F"/>
    <w:rsid w:val="007C5D22"/>
    <w:rsid w:val="007F3562"/>
    <w:rsid w:val="007F3AE4"/>
    <w:rsid w:val="008039FE"/>
    <w:rsid w:val="008202EE"/>
    <w:rsid w:val="00822AAE"/>
    <w:rsid w:val="00851A34"/>
    <w:rsid w:val="008842CF"/>
    <w:rsid w:val="00897F03"/>
    <w:rsid w:val="008A3518"/>
    <w:rsid w:val="008D02AE"/>
    <w:rsid w:val="008D4CFD"/>
    <w:rsid w:val="008F23E0"/>
    <w:rsid w:val="00970B28"/>
    <w:rsid w:val="00974418"/>
    <w:rsid w:val="00995F9A"/>
    <w:rsid w:val="009A4A1B"/>
    <w:rsid w:val="009A6AAC"/>
    <w:rsid w:val="009B47E4"/>
    <w:rsid w:val="009C5689"/>
    <w:rsid w:val="009E47AC"/>
    <w:rsid w:val="009E5C95"/>
    <w:rsid w:val="009F013D"/>
    <w:rsid w:val="009F2E50"/>
    <w:rsid w:val="009F3A2A"/>
    <w:rsid w:val="00A56931"/>
    <w:rsid w:val="00A64072"/>
    <w:rsid w:val="00A6621D"/>
    <w:rsid w:val="00A66DBE"/>
    <w:rsid w:val="00A670BC"/>
    <w:rsid w:val="00A856B1"/>
    <w:rsid w:val="00AA0994"/>
    <w:rsid w:val="00AA5B19"/>
    <w:rsid w:val="00AD3DFD"/>
    <w:rsid w:val="00AD4DFB"/>
    <w:rsid w:val="00AE7065"/>
    <w:rsid w:val="00AF0354"/>
    <w:rsid w:val="00B16801"/>
    <w:rsid w:val="00B234A6"/>
    <w:rsid w:val="00B32011"/>
    <w:rsid w:val="00B513E3"/>
    <w:rsid w:val="00B578C7"/>
    <w:rsid w:val="00B757E8"/>
    <w:rsid w:val="00B8444A"/>
    <w:rsid w:val="00B923D1"/>
    <w:rsid w:val="00BA7069"/>
    <w:rsid w:val="00BD6673"/>
    <w:rsid w:val="00C10ACA"/>
    <w:rsid w:val="00C14175"/>
    <w:rsid w:val="00C354AB"/>
    <w:rsid w:val="00C37E01"/>
    <w:rsid w:val="00C43AAE"/>
    <w:rsid w:val="00C51A6C"/>
    <w:rsid w:val="00C53CC5"/>
    <w:rsid w:val="00C847A8"/>
    <w:rsid w:val="00C85211"/>
    <w:rsid w:val="00C874D2"/>
    <w:rsid w:val="00C967F1"/>
    <w:rsid w:val="00CA778E"/>
    <w:rsid w:val="00CD3394"/>
    <w:rsid w:val="00CE5214"/>
    <w:rsid w:val="00CF084B"/>
    <w:rsid w:val="00CF128F"/>
    <w:rsid w:val="00D11AC4"/>
    <w:rsid w:val="00D17B4E"/>
    <w:rsid w:val="00D21BCA"/>
    <w:rsid w:val="00D305A5"/>
    <w:rsid w:val="00D842BB"/>
    <w:rsid w:val="00D97A2F"/>
    <w:rsid w:val="00DA128B"/>
    <w:rsid w:val="00DB0D1F"/>
    <w:rsid w:val="00DB396D"/>
    <w:rsid w:val="00DB76F3"/>
    <w:rsid w:val="00DC4F16"/>
    <w:rsid w:val="00E33831"/>
    <w:rsid w:val="00E40810"/>
    <w:rsid w:val="00E50119"/>
    <w:rsid w:val="00E57517"/>
    <w:rsid w:val="00E7152C"/>
    <w:rsid w:val="00E809C1"/>
    <w:rsid w:val="00E847F5"/>
    <w:rsid w:val="00EB1702"/>
    <w:rsid w:val="00EB2E08"/>
    <w:rsid w:val="00EB7BC6"/>
    <w:rsid w:val="00EC1B5F"/>
    <w:rsid w:val="00EC237F"/>
    <w:rsid w:val="00ED6598"/>
    <w:rsid w:val="00EE5C37"/>
    <w:rsid w:val="00EF3563"/>
    <w:rsid w:val="00F15CF9"/>
    <w:rsid w:val="00F349C0"/>
    <w:rsid w:val="00F466B0"/>
    <w:rsid w:val="00F8795E"/>
    <w:rsid w:val="00FA6E27"/>
    <w:rsid w:val="00FB0611"/>
    <w:rsid w:val="00FB3FDE"/>
    <w:rsid w:val="00FB6860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DA36A"/>
  <w14:defaultImageDpi w14:val="32767"/>
  <w15:docId w15:val="{34395D4C-8687-486F-B7C4-2D5ED93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2E"/>
    <w:rPr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EC6"/>
    <w:pPr>
      <w:keepNext/>
      <w:keepLines/>
      <w:spacing w:before="200" w:line="259" w:lineRule="auto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2F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D1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B4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1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4E"/>
    <w:rPr>
      <w:lang w:val="bg-BG"/>
    </w:rPr>
  </w:style>
  <w:style w:type="paragraph" w:styleId="ListParagraph">
    <w:name w:val="List Paragraph"/>
    <w:basedOn w:val="Normal"/>
    <w:uiPriority w:val="34"/>
    <w:qFormat/>
    <w:rsid w:val="00D17B4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te"/>
    <w:basedOn w:val="Normal"/>
    <w:link w:val="FootnoteTextChar"/>
    <w:uiPriority w:val="99"/>
    <w:unhideWhenUsed/>
    <w:qFormat/>
    <w:rsid w:val="00A6407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A64072"/>
    <w:rPr>
      <w:rFonts w:ascii="Calibri" w:eastAsia="Calibri" w:hAnsi="Calibri" w:cs="Times New Roman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qFormat/>
    <w:rsid w:val="00A64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0A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7EC6"/>
    <w:rPr>
      <w:rFonts w:ascii="Calibri Light" w:eastAsia="MS Gothic" w:hAnsi="Calibri Light" w:cs="Times New Roman"/>
      <w:b/>
      <w:bCs/>
      <w:color w:val="5B9BD5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36"/>
    <w:rPr>
      <w:rFonts w:ascii="Segoe UI" w:hAnsi="Segoe UI" w:cs="Segoe UI"/>
      <w:sz w:val="18"/>
      <w:szCs w:val="18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0E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72356DB-C5B3-4F15-A345-A64D3F33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41</cp:revision>
  <cp:lastPrinted>2020-02-15T14:22:00Z</cp:lastPrinted>
  <dcterms:created xsi:type="dcterms:W3CDTF">2023-01-13T13:25:00Z</dcterms:created>
  <dcterms:modified xsi:type="dcterms:W3CDTF">2023-02-14T21:51:00Z</dcterms:modified>
</cp:coreProperties>
</file>